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46A5" w:rsidRPr="007546A5" w:rsidRDefault="007546A5" w:rsidP="007546A5">
      <w:pPr>
        <w:pStyle w:val="NoSpacing"/>
        <w:jc w:val="center"/>
        <w:rPr>
          <w:b/>
        </w:rPr>
      </w:pPr>
      <w:r w:rsidRPr="007546A5">
        <w:rPr>
          <w:b/>
        </w:rPr>
        <w:t>Religious Rhetoric and American Politics: The Endurance of Civil Religion in Electoral Campaigns</w:t>
      </w:r>
    </w:p>
    <w:p w:rsidR="007546A5" w:rsidRPr="007546A5" w:rsidRDefault="007546A5" w:rsidP="007546A5">
      <w:pPr>
        <w:pStyle w:val="NoSpacing"/>
        <w:jc w:val="center"/>
        <w:rPr>
          <w:b/>
        </w:rPr>
      </w:pPr>
    </w:p>
    <w:p w:rsidR="007546A5" w:rsidRPr="007546A5" w:rsidRDefault="007546A5" w:rsidP="007546A5">
      <w:pPr>
        <w:pStyle w:val="NoSpacing"/>
        <w:jc w:val="center"/>
        <w:rPr>
          <w:b/>
        </w:rPr>
      </w:pPr>
      <w:r w:rsidRPr="007546A5">
        <w:rPr>
          <w:b/>
        </w:rPr>
        <w:t xml:space="preserve">Christopher B. </w:t>
      </w:r>
      <w:proofErr w:type="spellStart"/>
      <w:r w:rsidRPr="007546A5">
        <w:rPr>
          <w:b/>
        </w:rPr>
        <w:t>Chapp</w:t>
      </w:r>
      <w:proofErr w:type="spellEnd"/>
    </w:p>
    <w:p w:rsidR="007546A5" w:rsidRPr="007546A5" w:rsidRDefault="007546A5" w:rsidP="007546A5">
      <w:pPr>
        <w:pStyle w:val="NoSpacing"/>
        <w:jc w:val="center"/>
        <w:rPr>
          <w:b/>
        </w:rPr>
      </w:pPr>
    </w:p>
    <w:p w:rsidR="007546A5" w:rsidRPr="007546A5" w:rsidRDefault="007546A5" w:rsidP="007546A5">
      <w:pPr>
        <w:pStyle w:val="NoSpacing"/>
        <w:jc w:val="center"/>
        <w:rPr>
          <w:b/>
        </w:rPr>
      </w:pPr>
      <w:r w:rsidRPr="007546A5">
        <w:rPr>
          <w:b/>
        </w:rPr>
        <w:t>Cornell University Press</w:t>
      </w:r>
    </w:p>
    <w:p w:rsidR="007546A5" w:rsidRPr="007546A5" w:rsidRDefault="007546A5" w:rsidP="007546A5">
      <w:pPr>
        <w:pStyle w:val="NoSpacing"/>
        <w:jc w:val="center"/>
        <w:rPr>
          <w:b/>
        </w:rPr>
      </w:pPr>
      <w:r w:rsidRPr="007546A5">
        <w:rPr>
          <w:b/>
        </w:rPr>
        <w:t>Ithaca and London</w:t>
      </w:r>
    </w:p>
    <w:p w:rsidR="007546A5" w:rsidRDefault="007546A5" w:rsidP="007546A5">
      <w:pPr>
        <w:pStyle w:val="NoSpacing"/>
      </w:pPr>
    </w:p>
    <w:p w:rsidR="007546A5" w:rsidRPr="007546A5" w:rsidRDefault="007546A5" w:rsidP="007546A5">
      <w:pPr>
        <w:pStyle w:val="NoSpacing"/>
        <w:rPr>
          <w:b/>
          <w:u w:val="single"/>
        </w:rPr>
      </w:pPr>
      <w:r w:rsidRPr="007546A5">
        <w:rPr>
          <w:b/>
          <w:u w:val="single"/>
        </w:rPr>
        <w:t>Appendix Materials for Chapter 6</w:t>
      </w:r>
    </w:p>
    <w:p w:rsidR="007546A5" w:rsidRDefault="007546A5" w:rsidP="007546A5">
      <w:pPr>
        <w:pStyle w:val="NoSpacing"/>
      </w:pPr>
      <w:r>
        <w:t xml:space="preserve">This document contains measurement and statistical details to accompany chapter six of </w:t>
      </w:r>
      <w:r>
        <w:rPr>
          <w:i/>
        </w:rPr>
        <w:t>Religious Rhetoric and American Politics: The Endurance of Civil Religion in Electoral Campaigns</w:t>
      </w:r>
      <w:r>
        <w:t xml:space="preserve">.  For additional details, please contact author at </w:t>
      </w:r>
      <w:hyperlink r:id="rId5" w:history="1">
        <w:r>
          <w:rPr>
            <w:rStyle w:val="Hyperlink"/>
          </w:rPr>
          <w:t>chappc@uww.edu</w:t>
        </w:r>
      </w:hyperlink>
      <w:r>
        <w:t>.</w:t>
      </w:r>
    </w:p>
    <w:p w:rsidR="007546A5" w:rsidRDefault="007546A5" w:rsidP="007546A5">
      <w:pPr>
        <w:pStyle w:val="NoSpacing"/>
        <w:rPr>
          <w:u w:val="single"/>
        </w:rPr>
      </w:pPr>
    </w:p>
    <w:p w:rsidR="007546A5" w:rsidRPr="007546A5" w:rsidRDefault="007546A5" w:rsidP="007546A5">
      <w:pPr>
        <w:pStyle w:val="NoSpacing"/>
        <w:rPr>
          <w:b/>
          <w:u w:val="single"/>
        </w:rPr>
      </w:pPr>
      <w:r w:rsidRPr="007546A5">
        <w:rPr>
          <w:b/>
          <w:u w:val="single"/>
        </w:rPr>
        <w:t>Contents:</w:t>
      </w:r>
    </w:p>
    <w:p w:rsidR="007546A5" w:rsidRDefault="007546A5" w:rsidP="007546A5">
      <w:pPr>
        <w:pStyle w:val="NoSpacing"/>
      </w:pPr>
      <w:r>
        <w:t>1. Civil religion experiment and survey variable descriptions</w:t>
      </w:r>
    </w:p>
    <w:p w:rsidR="00003476" w:rsidRDefault="00003476" w:rsidP="007546A5">
      <w:pPr>
        <w:pStyle w:val="NoSpacing"/>
      </w:pPr>
      <w:r>
        <w:t xml:space="preserve">2. </w:t>
      </w:r>
      <w:r w:rsidR="00DE69B0">
        <w:t>Civil religion identity by religious tradition</w:t>
      </w:r>
    </w:p>
    <w:p w:rsidR="00003476" w:rsidRDefault="00003476" w:rsidP="007546A5">
      <w:pPr>
        <w:pStyle w:val="NoSpacing"/>
      </w:pPr>
      <w:r>
        <w:t>3. Civil religion identity and issue and image salience</w:t>
      </w:r>
      <w:r w:rsidR="00BF1FED">
        <w:t xml:space="preserve"> (to accompany figure 6.2)</w:t>
      </w:r>
    </w:p>
    <w:p w:rsidR="00BF1FED" w:rsidRDefault="000F5AA9" w:rsidP="007546A5">
      <w:pPr>
        <w:pStyle w:val="NoSpacing"/>
      </w:pPr>
      <w:r>
        <w:t>4. American national identity and civil r</w:t>
      </w:r>
      <w:r w:rsidR="00BF1FED">
        <w:t xml:space="preserve">eligion </w:t>
      </w:r>
      <w:r>
        <w:t>i</w:t>
      </w:r>
      <w:r w:rsidR="00BF1FED">
        <w:t>dentity (to accompany figure 6.3)</w:t>
      </w:r>
    </w:p>
    <w:p w:rsidR="00BF1FED" w:rsidRDefault="00BF1FED" w:rsidP="007546A5">
      <w:pPr>
        <w:pStyle w:val="NoSpacing"/>
      </w:pPr>
      <w:r>
        <w:t xml:space="preserve">5. </w:t>
      </w:r>
      <w:r w:rsidR="0051645A">
        <w:t>Comparing CRI to</w:t>
      </w:r>
      <w:r w:rsidR="000F5AA9">
        <w:t xml:space="preserve"> other variables as p</w:t>
      </w:r>
      <w:r w:rsidRPr="00BF1FED">
        <w:t>redictor</w:t>
      </w:r>
      <w:r w:rsidR="0051645A">
        <w:t>s</w:t>
      </w:r>
      <w:r w:rsidR="000F5AA9">
        <w:t xml:space="preserve"> of moral c</w:t>
      </w:r>
      <w:r w:rsidRPr="00BF1FED">
        <w:t xml:space="preserve">haracter </w:t>
      </w:r>
      <w:r w:rsidR="000F5AA9">
        <w:t>s</w:t>
      </w:r>
      <w:r w:rsidR="0051645A">
        <w:t>alience</w:t>
      </w:r>
    </w:p>
    <w:p w:rsidR="00B20E68" w:rsidRDefault="00BF1FED" w:rsidP="00B20E68">
      <w:pPr>
        <w:pStyle w:val="NoSpacing"/>
      </w:pPr>
      <w:r>
        <w:t xml:space="preserve">6. </w:t>
      </w:r>
      <w:r w:rsidR="0051645A">
        <w:t>Fundamentalism</w:t>
      </w:r>
      <w:r w:rsidR="00B20E68" w:rsidRPr="00BF1FED">
        <w:t xml:space="preserve"> as </w:t>
      </w:r>
      <w:r w:rsidR="0051645A">
        <w:t xml:space="preserve">a </w:t>
      </w:r>
      <w:r w:rsidR="000F5AA9">
        <w:t>p</w:t>
      </w:r>
      <w:r w:rsidR="00B20E68" w:rsidRPr="00BF1FED">
        <w:t xml:space="preserve">redictor of </w:t>
      </w:r>
      <w:r w:rsidR="000F5AA9">
        <w:t>a</w:t>
      </w:r>
      <w:r w:rsidR="0051645A">
        <w:t>bortion and</w:t>
      </w:r>
      <w:r w:rsidR="000F5AA9">
        <w:t xml:space="preserve"> s</w:t>
      </w:r>
      <w:r w:rsidR="0051645A">
        <w:t>ame</w:t>
      </w:r>
      <w:r w:rsidR="000F5AA9">
        <w:t>-sex m</w:t>
      </w:r>
      <w:r w:rsidR="0051645A">
        <w:t xml:space="preserve">arriage </w:t>
      </w:r>
      <w:r w:rsidR="000F5AA9">
        <w:t>s</w:t>
      </w:r>
      <w:r w:rsidR="0051645A">
        <w:t>alience</w:t>
      </w:r>
    </w:p>
    <w:p w:rsidR="006749E4" w:rsidRDefault="006749E4" w:rsidP="00B20E68">
      <w:pPr>
        <w:pStyle w:val="NoSpacing"/>
      </w:pPr>
      <w:r>
        <w:t xml:space="preserve">7. Sample </w:t>
      </w:r>
      <w:r w:rsidR="00227E92">
        <w:t>“</w:t>
      </w:r>
      <w:r>
        <w:t>webpage</w:t>
      </w:r>
      <w:r w:rsidR="00227E92">
        <w:t>”</w:t>
      </w:r>
      <w:r>
        <w:t xml:space="preserve"> from Civil Religion Identity experiment</w:t>
      </w:r>
    </w:p>
    <w:p w:rsidR="0080173A" w:rsidRDefault="0080173A" w:rsidP="00B20E68">
      <w:pPr>
        <w:pStyle w:val="NoSpacing"/>
      </w:pPr>
      <w:r>
        <w:t xml:space="preserve">8. </w:t>
      </w:r>
      <w:r>
        <w:rPr>
          <w:rFonts w:eastAsia="MS Mincho"/>
        </w:rPr>
        <w:t>Vote choice by rhetorical cues and Christian identity (to accompany figure 6.4)</w:t>
      </w:r>
    </w:p>
    <w:p w:rsidR="006749E4" w:rsidRDefault="0080173A" w:rsidP="00B20E68">
      <w:pPr>
        <w:pStyle w:val="NoSpacing"/>
      </w:pPr>
      <w:r>
        <w:t>9</w:t>
      </w:r>
      <w:r w:rsidR="006749E4">
        <w:t xml:space="preserve">. </w:t>
      </w:r>
      <w:r w:rsidR="0027645E">
        <w:t xml:space="preserve">Impact of </w:t>
      </w:r>
      <w:r w:rsidR="004169EA">
        <w:t xml:space="preserve">experimental condition </w:t>
      </w:r>
      <w:r w:rsidR="002117EE">
        <w:t>on pride in country</w:t>
      </w:r>
      <w:r w:rsidR="0027645E">
        <w:t>, by religious tradition</w:t>
      </w:r>
    </w:p>
    <w:p w:rsidR="0080173A" w:rsidRDefault="0080173A" w:rsidP="00B20E68">
      <w:pPr>
        <w:pStyle w:val="NoSpacing"/>
        <w:rPr>
          <w:rFonts w:eastAsia="MS Mincho"/>
        </w:rPr>
      </w:pPr>
      <w:r>
        <w:t xml:space="preserve">10. </w:t>
      </w:r>
      <w:r>
        <w:rPr>
          <w:rFonts w:eastAsia="MS Mincho"/>
        </w:rPr>
        <w:t>Vote choice by rhetorical cues and civil religion identity (to accompany figure 6.5)</w:t>
      </w:r>
    </w:p>
    <w:p w:rsidR="0080173A" w:rsidRDefault="0080173A" w:rsidP="00B20E68">
      <w:pPr>
        <w:pStyle w:val="NoSpacing"/>
      </w:pPr>
      <w:r>
        <w:rPr>
          <w:rFonts w:eastAsia="MS Mincho"/>
        </w:rPr>
        <w:t>11. Self-monitoring and the normative social pressure applied by civil religion rhetoric (to accompany figure 6.6)</w:t>
      </w:r>
    </w:p>
    <w:p w:rsidR="00BF1FED" w:rsidRDefault="00BF1FED" w:rsidP="007546A5">
      <w:pPr>
        <w:pStyle w:val="NoSpacing"/>
      </w:pPr>
    </w:p>
    <w:p w:rsidR="00BF1FED" w:rsidRDefault="00BF1FED" w:rsidP="007546A5">
      <w:pPr>
        <w:pStyle w:val="NoSpacing"/>
      </w:pPr>
    </w:p>
    <w:p w:rsidR="007546A5" w:rsidRDefault="007546A5"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
        <w:br w:type="page"/>
      </w:r>
    </w:p>
    <w:p w:rsidR="0051645A" w:rsidRPr="00E517B9" w:rsidRDefault="0051645A" w:rsidP="007546A5">
      <w:pPr>
        <w:pStyle w:val="NoSpacing"/>
        <w:rPr>
          <w:b/>
          <w:u w:val="single"/>
        </w:rPr>
      </w:pPr>
      <w:r w:rsidRPr="00E517B9">
        <w:rPr>
          <w:b/>
          <w:u w:val="single"/>
        </w:rPr>
        <w:lastRenderedPageBreak/>
        <w:t>1</w:t>
      </w:r>
      <w:r w:rsidR="00E517B9" w:rsidRPr="00E517B9">
        <w:rPr>
          <w:b/>
          <w:u w:val="single"/>
        </w:rPr>
        <w:t>. Civil religion experiment and survey variable descriptions</w:t>
      </w:r>
    </w:p>
    <w:p w:rsidR="0051645A" w:rsidRDefault="0051645A" w:rsidP="007546A5">
      <w:pPr>
        <w:pStyle w:val="NoSpacing"/>
      </w:pPr>
    </w:p>
    <w:p w:rsidR="00E517B9" w:rsidRDefault="00E517B9" w:rsidP="00E517B9">
      <w:pPr>
        <w:pStyle w:val="NoSpacing"/>
      </w:pPr>
      <w:r>
        <w:t xml:space="preserve">Both the Civil Religion Experiment and the </w:t>
      </w:r>
      <w:r w:rsidRPr="0001580F">
        <w:t>National Civil Religion Identity Study</w:t>
      </w:r>
      <w:r>
        <w:t xml:space="preserve"> followed a similar design: respondents were asked a series of background questions, exposed to an experimental treatment, and then asked a series of questions about political attitudes and behaviors.  This appendix reports both how attitudes were measured on the pre- and post-treatment survey instrument.</w:t>
      </w:r>
    </w:p>
    <w:p w:rsidR="00E517B9" w:rsidRDefault="00E517B9" w:rsidP="00E517B9">
      <w:pPr>
        <w:pStyle w:val="NoSpacing"/>
      </w:pPr>
    </w:p>
    <w:p w:rsidR="00E517B9" w:rsidRPr="007C24DF" w:rsidRDefault="00E517B9" w:rsidP="00E517B9">
      <w:pPr>
        <w:pStyle w:val="NoSpacing"/>
        <w:rPr>
          <w:b/>
        </w:rPr>
      </w:pPr>
      <w:r w:rsidRPr="007C24DF">
        <w:rPr>
          <w:b/>
        </w:rPr>
        <w:t xml:space="preserve">Civil Religion Experiment    </w:t>
      </w:r>
    </w:p>
    <w:p w:rsidR="00E517B9" w:rsidRDefault="00E517B9" w:rsidP="00E517B9">
      <w:pPr>
        <w:pStyle w:val="NoSpacing"/>
      </w:pPr>
    </w:p>
    <w:p w:rsidR="00E517B9" w:rsidRPr="00837C90" w:rsidRDefault="00E517B9" w:rsidP="00E517B9">
      <w:pPr>
        <w:pStyle w:val="NoSpacing"/>
        <w:rPr>
          <w:iCs/>
        </w:rPr>
      </w:pPr>
      <w:r w:rsidRPr="00837C90">
        <w:rPr>
          <w:i/>
        </w:rPr>
        <w:t>Civil Religion Identity scale (2008 version):</w:t>
      </w:r>
      <w:r>
        <w:t xml:space="preserve">  CRI was assessed using the following ten item question battery. </w:t>
      </w:r>
      <w:r w:rsidRPr="00653B0C">
        <w:rPr>
          <w:iCs/>
        </w:rPr>
        <w:t>All items measured on a seven point scale with response options ranging from “strongly disagree” to “strongly agree.”</w:t>
      </w:r>
      <w:r w:rsidRPr="007C24DF">
        <w:rPr>
          <w:i/>
          <w:iCs/>
        </w:rPr>
        <w:t xml:space="preserve"> </w:t>
      </w:r>
      <w:r>
        <w:t xml:space="preserve">All items were rescaled from 0 to 1, summed, and divided by ten.  </w:t>
      </w:r>
      <w:proofErr w:type="spellStart"/>
      <w:r>
        <w:t>Cronbach’s</w:t>
      </w:r>
      <w:proofErr w:type="spellEnd"/>
      <w:r>
        <w:t xml:space="preserve"> alpha = .874, mean = .21, </w:t>
      </w:r>
      <w:proofErr w:type="spellStart"/>
      <w:r>
        <w:t>s.d.</w:t>
      </w:r>
      <w:proofErr w:type="spellEnd"/>
      <w:r>
        <w:t xml:space="preserve"> = .18.</w:t>
      </w:r>
    </w:p>
    <w:p w:rsidR="00E517B9" w:rsidRPr="007C24DF" w:rsidRDefault="00E517B9" w:rsidP="00E517B9">
      <w:pPr>
        <w:pStyle w:val="NoSpacing"/>
      </w:pPr>
    </w:p>
    <w:p w:rsidR="00E517B9" w:rsidRPr="007C24DF" w:rsidRDefault="00E517B9" w:rsidP="00E517B9">
      <w:pPr>
        <w:pStyle w:val="NoSpacing"/>
      </w:pPr>
      <w:r>
        <w:rPr>
          <w:rFonts w:ascii="Times New Roman" w:hAnsi="Times New Roman" w:cs="Times New Roman"/>
        </w:rPr>
        <w:t>●</w:t>
      </w:r>
      <w:r>
        <w:t xml:space="preserve"> </w:t>
      </w:r>
      <w:r w:rsidRPr="007C24DF">
        <w:t xml:space="preserve">America is God’s chosen nation. </w:t>
      </w:r>
    </w:p>
    <w:p w:rsidR="00E517B9" w:rsidRPr="007C24DF" w:rsidRDefault="00E517B9" w:rsidP="00E517B9">
      <w:pPr>
        <w:pStyle w:val="NoSpacing"/>
      </w:pPr>
      <w:r>
        <w:rPr>
          <w:rFonts w:ascii="Times New Roman" w:hAnsi="Times New Roman" w:cs="Times New Roman"/>
        </w:rPr>
        <w:t>●</w:t>
      </w:r>
      <w:r>
        <w:t xml:space="preserve"> </w:t>
      </w:r>
      <w:proofErr w:type="gramStart"/>
      <w:r w:rsidRPr="007C24DF">
        <w:t>The</w:t>
      </w:r>
      <w:proofErr w:type="gramEnd"/>
      <w:r w:rsidRPr="007C24DF">
        <w:t xml:space="preserve"> flag of the United States is sacred. </w:t>
      </w:r>
    </w:p>
    <w:p w:rsidR="00E517B9" w:rsidRPr="007C24DF" w:rsidRDefault="00E517B9" w:rsidP="00E517B9">
      <w:pPr>
        <w:pStyle w:val="NoSpacing"/>
      </w:pPr>
      <w:r>
        <w:rPr>
          <w:rFonts w:ascii="Times New Roman" w:hAnsi="Times New Roman" w:cs="Times New Roman"/>
        </w:rPr>
        <w:t>●</w:t>
      </w:r>
      <w:r>
        <w:t xml:space="preserve"> </w:t>
      </w:r>
      <w:proofErr w:type="gramStart"/>
      <w:r w:rsidRPr="007C24DF">
        <w:t>If</w:t>
      </w:r>
      <w:proofErr w:type="gramEnd"/>
      <w:r w:rsidRPr="007C24DF">
        <w:t xml:space="preserve"> our government does not support religion, government cannot uphold morality. </w:t>
      </w:r>
    </w:p>
    <w:p w:rsidR="00E517B9" w:rsidRPr="007C24DF" w:rsidRDefault="00E517B9" w:rsidP="00E517B9">
      <w:pPr>
        <w:pStyle w:val="NoSpacing"/>
      </w:pPr>
      <w:r>
        <w:rPr>
          <w:rFonts w:ascii="Times New Roman" w:hAnsi="Times New Roman" w:cs="Times New Roman"/>
        </w:rPr>
        <w:t>●</w:t>
      </w:r>
      <w:r>
        <w:t xml:space="preserve"> </w:t>
      </w:r>
      <w:r w:rsidRPr="007C24DF">
        <w:t xml:space="preserve">The United States has a special covenant with God. </w:t>
      </w:r>
    </w:p>
    <w:p w:rsidR="00E517B9" w:rsidRPr="007C24DF" w:rsidRDefault="00E517B9" w:rsidP="00E517B9">
      <w:pPr>
        <w:pStyle w:val="NoSpacing"/>
      </w:pPr>
      <w:r>
        <w:rPr>
          <w:rFonts w:ascii="Times New Roman" w:hAnsi="Times New Roman" w:cs="Times New Roman"/>
        </w:rPr>
        <w:t>●</w:t>
      </w:r>
      <w:r>
        <w:t xml:space="preserve"> </w:t>
      </w:r>
      <w:proofErr w:type="gramStart"/>
      <w:r w:rsidRPr="007C24DF">
        <w:t>It</w:t>
      </w:r>
      <w:proofErr w:type="gramEnd"/>
      <w:r w:rsidRPr="007C24DF">
        <w:t xml:space="preserve"> is not really possible to be a good citizen in the United States without also being a follower of religion. </w:t>
      </w:r>
    </w:p>
    <w:p w:rsidR="00E517B9" w:rsidRPr="007C24DF" w:rsidRDefault="00E517B9" w:rsidP="00E517B9">
      <w:pPr>
        <w:pStyle w:val="NoSpacing"/>
      </w:pPr>
      <w:r>
        <w:rPr>
          <w:rFonts w:ascii="Times New Roman" w:hAnsi="Times New Roman" w:cs="Times New Roman"/>
        </w:rPr>
        <w:t>●</w:t>
      </w:r>
      <w:r>
        <w:t xml:space="preserve"> </w:t>
      </w:r>
      <w:r w:rsidRPr="007C24DF">
        <w:t xml:space="preserve">Part of the President’s job is to provide moral and spiritual leadership for the nation. </w:t>
      </w:r>
    </w:p>
    <w:p w:rsidR="00E517B9" w:rsidRPr="007C24DF" w:rsidRDefault="00E517B9" w:rsidP="00E517B9">
      <w:pPr>
        <w:pStyle w:val="NoSpacing"/>
      </w:pPr>
      <w:r>
        <w:rPr>
          <w:rFonts w:ascii="Times New Roman" w:hAnsi="Times New Roman" w:cs="Times New Roman"/>
        </w:rPr>
        <w:t>●</w:t>
      </w:r>
      <w:r>
        <w:t xml:space="preserve"> </w:t>
      </w:r>
      <w:proofErr w:type="gramStart"/>
      <w:r w:rsidRPr="007C24DF">
        <w:t>In</w:t>
      </w:r>
      <w:proofErr w:type="gramEnd"/>
      <w:r w:rsidRPr="007C24DF">
        <w:t xml:space="preserve"> critical times, God intervenes in American national affairs. </w:t>
      </w:r>
    </w:p>
    <w:p w:rsidR="00E517B9" w:rsidRPr="007C24DF" w:rsidRDefault="00E517B9" w:rsidP="00E517B9">
      <w:pPr>
        <w:pStyle w:val="NoSpacing"/>
      </w:pPr>
      <w:r>
        <w:rPr>
          <w:rFonts w:ascii="Times New Roman" w:hAnsi="Times New Roman" w:cs="Times New Roman"/>
        </w:rPr>
        <w:t>●</w:t>
      </w:r>
      <w:r>
        <w:t xml:space="preserve"> </w:t>
      </w:r>
      <w:proofErr w:type="gramStart"/>
      <w:r w:rsidRPr="007C24DF">
        <w:t>The</w:t>
      </w:r>
      <w:proofErr w:type="gramEnd"/>
      <w:r w:rsidRPr="007C24DF">
        <w:t xml:space="preserve"> office of the Presidency is a sacred position. </w:t>
      </w:r>
    </w:p>
    <w:p w:rsidR="00E517B9" w:rsidRPr="007C24DF" w:rsidRDefault="00E517B9" w:rsidP="00E517B9">
      <w:pPr>
        <w:pStyle w:val="NoSpacing"/>
      </w:pPr>
      <w:r>
        <w:rPr>
          <w:rFonts w:ascii="Times New Roman" w:hAnsi="Times New Roman" w:cs="Times New Roman"/>
        </w:rPr>
        <w:t>●</w:t>
      </w:r>
      <w:r>
        <w:t xml:space="preserve"> </w:t>
      </w:r>
      <w:r w:rsidRPr="007C24DF">
        <w:t xml:space="preserve">The U.S. Constitution is a holy document. </w:t>
      </w:r>
    </w:p>
    <w:p w:rsidR="00E517B9" w:rsidRPr="007C24DF" w:rsidRDefault="00E517B9" w:rsidP="00E517B9">
      <w:pPr>
        <w:pStyle w:val="NoSpacing"/>
      </w:pPr>
      <w:r>
        <w:rPr>
          <w:rFonts w:ascii="Times New Roman" w:hAnsi="Times New Roman" w:cs="Times New Roman"/>
        </w:rPr>
        <w:t>●</w:t>
      </w:r>
      <w:r>
        <w:t xml:space="preserve"> </w:t>
      </w:r>
      <w:r w:rsidRPr="007C24DF">
        <w:t>America, as a nation, holds a special higher power</w:t>
      </w:r>
    </w:p>
    <w:p w:rsidR="00E517B9" w:rsidRPr="00653B0C" w:rsidRDefault="00E517B9" w:rsidP="00E517B9">
      <w:pPr>
        <w:pStyle w:val="NoSpacing"/>
      </w:pPr>
    </w:p>
    <w:p w:rsidR="00E517B9" w:rsidRPr="00653B0C" w:rsidRDefault="00E517B9" w:rsidP="00E517B9">
      <w:pPr>
        <w:pStyle w:val="NoSpacing"/>
      </w:pPr>
      <w:r w:rsidRPr="00653B0C">
        <w:rPr>
          <w:i/>
        </w:rPr>
        <w:t>Party identification</w:t>
      </w:r>
      <w:r>
        <w:t>: Party identification was assessed through individuals “</w:t>
      </w:r>
      <w:r w:rsidRPr="00653B0C">
        <w:t>Generally speaking, do you consider yourself a Democrat, Independent, or Republican?</w:t>
      </w:r>
      <w:r>
        <w:t xml:space="preserve"> Responses measured on a seven point scale.</w:t>
      </w:r>
    </w:p>
    <w:p w:rsidR="00E517B9" w:rsidRDefault="00E517B9" w:rsidP="00E517B9">
      <w:pPr>
        <w:pStyle w:val="NoSpacing"/>
      </w:pPr>
      <w:r>
        <w:t xml:space="preserve">Scale recoded to range from 0 to 1, higher scores indicate Republican identification, mean = .34, </w:t>
      </w:r>
      <w:proofErr w:type="spellStart"/>
      <w:r>
        <w:t>s.d.</w:t>
      </w:r>
      <w:proofErr w:type="spellEnd"/>
      <w:r>
        <w:t xml:space="preserve"> = .27.</w:t>
      </w:r>
    </w:p>
    <w:p w:rsidR="00E517B9" w:rsidRDefault="00E517B9" w:rsidP="00E517B9">
      <w:pPr>
        <w:pStyle w:val="NoSpacing"/>
      </w:pPr>
    </w:p>
    <w:p w:rsidR="00E517B9" w:rsidRDefault="00E517B9" w:rsidP="00E517B9">
      <w:pPr>
        <w:pStyle w:val="NoSpacing"/>
      </w:pPr>
      <w:r>
        <w:t>Vote preference: Following presentation of the stimulus materials, respondents were asked “</w:t>
      </w:r>
      <w:r w:rsidRPr="00EF0F40">
        <w:rPr>
          <w:rFonts w:ascii="Calibri" w:eastAsia="Calibri" w:hAnsi="Calibri" w:cs="Times New Roman"/>
        </w:rPr>
        <w:t>If you lived in this candidate’s district, how likely do you think it is that you would vote for him?</w:t>
      </w:r>
      <w:r>
        <w:t xml:space="preserve">” Responses measured on a seven point scale ranging from “not likely at all” to “very likely.”  Scale mean = 4.29, </w:t>
      </w:r>
      <w:proofErr w:type="spellStart"/>
      <w:r>
        <w:t>s.d.</w:t>
      </w:r>
      <w:proofErr w:type="spellEnd"/>
      <w:r>
        <w:t xml:space="preserve"> = 1.34.</w:t>
      </w:r>
    </w:p>
    <w:p w:rsidR="00E517B9" w:rsidRDefault="00E517B9" w:rsidP="00E517B9">
      <w:pPr>
        <w:pStyle w:val="NoSpacing"/>
      </w:pPr>
    </w:p>
    <w:p w:rsidR="00E517B9" w:rsidRDefault="00E517B9" w:rsidP="00E517B9">
      <w:pPr>
        <w:pStyle w:val="NoSpacing"/>
      </w:pPr>
      <w:r>
        <w:t xml:space="preserve">Note: It should be noted that participants were also asked a battery of questions designed to measure other religious orientations, including religious fundamentalism and orthodoxy.  In general, low variance on these items in the student sample limited further inferences about religious rhetoric’s ability to activate other religious orientations.  This was one principle motivation for conducting the National Civil Religion Identity Study. </w:t>
      </w:r>
    </w:p>
    <w:p w:rsidR="00E517B9" w:rsidRDefault="00E517B9" w:rsidP="00E517B9">
      <w:pPr>
        <w:rPr>
          <w:i/>
          <w:u w:val="single"/>
        </w:rPr>
      </w:pPr>
      <w:r>
        <w:rPr>
          <w:i/>
          <w:u w:val="single"/>
        </w:rPr>
        <w:br w:type="page"/>
      </w:r>
    </w:p>
    <w:p w:rsidR="00E517B9" w:rsidRDefault="00E517B9" w:rsidP="00E517B9">
      <w:pPr>
        <w:pStyle w:val="NoSpacing"/>
        <w:rPr>
          <w:i/>
          <w:u w:val="single"/>
        </w:rPr>
      </w:pPr>
    </w:p>
    <w:p w:rsidR="00E517B9" w:rsidRDefault="00E517B9" w:rsidP="00E517B9">
      <w:pPr>
        <w:pStyle w:val="NoSpacing"/>
        <w:rPr>
          <w:b/>
        </w:rPr>
      </w:pPr>
      <w:r>
        <w:rPr>
          <w:b/>
        </w:rPr>
        <w:t>National Civil Religion Identity Study</w:t>
      </w:r>
    </w:p>
    <w:p w:rsidR="00E517B9" w:rsidRDefault="00E517B9" w:rsidP="00E517B9">
      <w:pPr>
        <w:pStyle w:val="NoSpacing"/>
        <w:rPr>
          <w:b/>
        </w:rPr>
      </w:pPr>
    </w:p>
    <w:p w:rsidR="00E517B9" w:rsidRDefault="00E517B9" w:rsidP="00E517B9">
      <w:pPr>
        <w:pStyle w:val="NoSpacing"/>
      </w:pPr>
      <w:r w:rsidRPr="00B52262">
        <w:rPr>
          <w:i/>
        </w:rPr>
        <w:t>Civil Religion Identity Scale (2010 version):</w:t>
      </w:r>
      <w:r>
        <w:t xml:space="preserve">  The 2010 CRI scale was revised based on results from the civil religion experiment, and additional piloting not reported here.  All items measured on a five point scale with response options ranging from “strongly disagree” to “strongly agree,” and rescaled to range from 0 to 1.  </w:t>
      </w:r>
      <w:proofErr w:type="spellStart"/>
      <w:r>
        <w:t>Cronbach’s</w:t>
      </w:r>
      <w:proofErr w:type="spellEnd"/>
      <w:r>
        <w:t xml:space="preserve"> alpha = .897, mean = .56, </w:t>
      </w:r>
      <w:proofErr w:type="spellStart"/>
      <w:r>
        <w:t>s.d.</w:t>
      </w:r>
      <w:proofErr w:type="spellEnd"/>
      <w:r>
        <w:t xml:space="preserve"> = .29.</w:t>
      </w:r>
    </w:p>
    <w:p w:rsidR="00E517B9" w:rsidRDefault="00E517B9" w:rsidP="00E517B9">
      <w:pPr>
        <w:pStyle w:val="NoSpacing"/>
      </w:pPr>
    </w:p>
    <w:p w:rsidR="00E517B9" w:rsidRDefault="00E517B9" w:rsidP="00E517B9">
      <w:pPr>
        <w:pStyle w:val="NoSpacing"/>
        <w:ind w:firstLine="720"/>
      </w:pPr>
      <w:r>
        <w:rPr>
          <w:rFonts w:ascii="Times New Roman" w:hAnsi="Times New Roman" w:cs="Times New Roman"/>
        </w:rPr>
        <w:t>●</w:t>
      </w:r>
      <w:r>
        <w:t xml:space="preserve"> As Americans, we are blessed with special opportunities. </w:t>
      </w:r>
    </w:p>
    <w:p w:rsidR="00E517B9" w:rsidRDefault="00E517B9" w:rsidP="00E517B9">
      <w:pPr>
        <w:pStyle w:val="NoSpacing"/>
        <w:ind w:firstLine="720"/>
      </w:pPr>
      <w:r>
        <w:rPr>
          <w:rFonts w:ascii="Times New Roman" w:hAnsi="Times New Roman" w:cs="Times New Roman"/>
        </w:rPr>
        <w:t>●</w:t>
      </w:r>
      <w:r>
        <w:t xml:space="preserve"> </w:t>
      </w:r>
      <w:proofErr w:type="gramStart"/>
      <w:r>
        <w:t>The</w:t>
      </w:r>
      <w:proofErr w:type="gramEnd"/>
      <w:r>
        <w:t xml:space="preserve"> office of the Presidency is a sacred position. </w:t>
      </w:r>
    </w:p>
    <w:p w:rsidR="00E517B9" w:rsidRDefault="00E517B9" w:rsidP="00E517B9">
      <w:pPr>
        <w:pStyle w:val="NoSpacing"/>
        <w:ind w:firstLine="720"/>
      </w:pPr>
      <w:r>
        <w:rPr>
          <w:rFonts w:ascii="Times New Roman" w:hAnsi="Times New Roman" w:cs="Times New Roman"/>
        </w:rPr>
        <w:t xml:space="preserve">● </w:t>
      </w:r>
      <w:r>
        <w:t xml:space="preserve">The United States has a special covenant with God. </w:t>
      </w:r>
    </w:p>
    <w:p w:rsidR="00E517B9" w:rsidRDefault="00E517B9" w:rsidP="00E517B9">
      <w:pPr>
        <w:pStyle w:val="NoSpacing"/>
        <w:ind w:firstLine="720"/>
      </w:pPr>
      <w:r>
        <w:rPr>
          <w:rFonts w:ascii="Times New Roman" w:hAnsi="Times New Roman" w:cs="Times New Roman"/>
        </w:rPr>
        <w:t xml:space="preserve">● </w:t>
      </w:r>
      <w:proofErr w:type="gramStart"/>
      <w:r>
        <w:t>Being</w:t>
      </w:r>
      <w:proofErr w:type="gramEnd"/>
      <w:r>
        <w:t xml:space="preserve"> an American citizen is a sacred responsibility.  </w:t>
      </w:r>
    </w:p>
    <w:p w:rsidR="00E517B9" w:rsidRDefault="00E517B9" w:rsidP="00E517B9">
      <w:pPr>
        <w:pStyle w:val="NoSpacing"/>
        <w:ind w:firstLine="720"/>
      </w:pPr>
      <w:r>
        <w:rPr>
          <w:rFonts w:ascii="Times New Roman" w:hAnsi="Times New Roman" w:cs="Times New Roman"/>
        </w:rPr>
        <w:t xml:space="preserve">● </w:t>
      </w:r>
      <w:r>
        <w:t xml:space="preserve">The U.S. Constitution is a holy document. </w:t>
      </w:r>
    </w:p>
    <w:p w:rsidR="00E517B9" w:rsidRDefault="00E517B9" w:rsidP="00E517B9">
      <w:pPr>
        <w:pStyle w:val="NoSpacing"/>
        <w:ind w:firstLine="720"/>
      </w:pPr>
      <w:r>
        <w:rPr>
          <w:rFonts w:ascii="Times New Roman" w:hAnsi="Times New Roman" w:cs="Times New Roman"/>
        </w:rPr>
        <w:t xml:space="preserve">● </w:t>
      </w:r>
      <w:r>
        <w:t>America, as a nation, holds a special higher power.</w:t>
      </w:r>
    </w:p>
    <w:p w:rsidR="00E517B9" w:rsidRDefault="00E517B9" w:rsidP="00E517B9">
      <w:pPr>
        <w:pStyle w:val="NoSpacing"/>
        <w:rPr>
          <w:i/>
          <w:u w:val="single"/>
        </w:rPr>
      </w:pPr>
    </w:p>
    <w:p w:rsidR="00E517B9" w:rsidRPr="009E760F" w:rsidRDefault="00E517B9" w:rsidP="00E517B9">
      <w:pPr>
        <w:pStyle w:val="NoSpacing"/>
      </w:pPr>
      <w:r>
        <w:rPr>
          <w:i/>
        </w:rPr>
        <w:t>National Identity:</w:t>
      </w:r>
      <w:r>
        <w:t xml:space="preserve"> National identity measures were adapted from </w:t>
      </w:r>
      <w:proofErr w:type="spellStart"/>
      <w:r>
        <w:t>Huddy</w:t>
      </w:r>
      <w:proofErr w:type="spellEnd"/>
      <w:r>
        <w:t xml:space="preserve"> and </w:t>
      </w:r>
      <w:proofErr w:type="spellStart"/>
      <w:r>
        <w:t>Khatib</w:t>
      </w:r>
      <w:proofErr w:type="spellEnd"/>
      <w:r>
        <w:t xml:space="preserve"> (2007).  Factor analysis indicates that national identity and CRI load on separate factors (analysis available from author, upon request).  National identity rescaled to range from 0 to 1, with higher scores indicating higher national identification.  </w:t>
      </w:r>
      <w:proofErr w:type="spellStart"/>
      <w:r>
        <w:t>Cronbach’s</w:t>
      </w:r>
      <w:proofErr w:type="spellEnd"/>
      <w:r>
        <w:t xml:space="preserve"> alpha = .637, mean = .73, </w:t>
      </w:r>
      <w:proofErr w:type="spellStart"/>
      <w:r>
        <w:t>s.d</w:t>
      </w:r>
      <w:proofErr w:type="gramStart"/>
      <w:r>
        <w:t>.</w:t>
      </w:r>
      <w:proofErr w:type="spellEnd"/>
      <w:r>
        <w:t>=</w:t>
      </w:r>
      <w:proofErr w:type="gramEnd"/>
      <w:r>
        <w:t xml:space="preserve">.24. </w:t>
      </w:r>
    </w:p>
    <w:p w:rsidR="00E517B9" w:rsidRDefault="00E517B9" w:rsidP="00E517B9">
      <w:pPr>
        <w:pStyle w:val="NoSpacing"/>
        <w:rPr>
          <w:i/>
        </w:rPr>
      </w:pPr>
    </w:p>
    <w:p w:rsidR="00E517B9" w:rsidRDefault="00E517B9" w:rsidP="00E517B9">
      <w:pPr>
        <w:pStyle w:val="NoSpacing"/>
        <w:ind w:left="720"/>
      </w:pPr>
      <w:r>
        <w:rPr>
          <w:rFonts w:ascii="Times New Roman" w:hAnsi="Times New Roman" w:cs="Times New Roman"/>
        </w:rPr>
        <w:t xml:space="preserve">● </w:t>
      </w:r>
      <w:proofErr w:type="gramStart"/>
      <w:r w:rsidRPr="00195871">
        <w:t>To</w:t>
      </w:r>
      <w:proofErr w:type="gramEnd"/>
      <w:r w:rsidRPr="00195871">
        <w:t xml:space="preserve"> what extent would you say you see yourself as a typical American?</w:t>
      </w:r>
      <w:r>
        <w:t xml:space="preserve"> (Very typical, </w:t>
      </w:r>
      <w:proofErr w:type="gramStart"/>
      <w:r>
        <w:t>Somewhat</w:t>
      </w:r>
      <w:proofErr w:type="gramEnd"/>
      <w:r>
        <w:t xml:space="preserve"> typical, Not at all typical)</w:t>
      </w:r>
    </w:p>
    <w:p w:rsidR="00E517B9" w:rsidRDefault="00E517B9" w:rsidP="00E517B9">
      <w:pPr>
        <w:pStyle w:val="NoSpacing"/>
        <w:ind w:left="720"/>
      </w:pPr>
      <w:r>
        <w:rPr>
          <w:rFonts w:ascii="Times New Roman" w:hAnsi="Times New Roman" w:cs="Times New Roman"/>
        </w:rPr>
        <w:t>●</w:t>
      </w:r>
      <w:r w:rsidRPr="009E760F">
        <w:t xml:space="preserve"> </w:t>
      </w:r>
      <w:proofErr w:type="gramStart"/>
      <w:r w:rsidRPr="00195871">
        <w:t>When</w:t>
      </w:r>
      <w:proofErr w:type="gramEnd"/>
      <w:r w:rsidRPr="00195871">
        <w:t xml:space="preserve"> talking about Americans, how often do you say “we” instead of “they?”</w:t>
      </w:r>
      <w:r>
        <w:t xml:space="preserve"> (Always, </w:t>
      </w:r>
      <w:r w:rsidRPr="00395379">
        <w:t>Most of the time</w:t>
      </w:r>
      <w:r>
        <w:t>,</w:t>
      </w:r>
      <w:r w:rsidRPr="00395379">
        <w:t xml:space="preserve"> </w:t>
      </w:r>
      <w:proofErr w:type="gramStart"/>
      <w:r>
        <w:t>About</w:t>
      </w:r>
      <w:proofErr w:type="gramEnd"/>
      <w:r>
        <w:t xml:space="preserve"> half the time, Once in a while, </w:t>
      </w:r>
      <w:r w:rsidRPr="00395379">
        <w:t>Never</w:t>
      </w:r>
      <w:r>
        <w:t>)</w:t>
      </w:r>
    </w:p>
    <w:p w:rsidR="00E517B9" w:rsidRDefault="00E517B9" w:rsidP="00E517B9">
      <w:pPr>
        <w:pStyle w:val="NoSpacing"/>
        <w:ind w:left="720"/>
      </w:pPr>
      <w:r>
        <w:rPr>
          <w:rFonts w:ascii="Times New Roman" w:hAnsi="Times New Roman" w:cs="Times New Roman"/>
        </w:rPr>
        <w:t>●</w:t>
      </w:r>
      <w:r w:rsidRPr="00157E79">
        <w:t xml:space="preserve"> </w:t>
      </w:r>
      <w:proofErr w:type="gramStart"/>
      <w:r w:rsidRPr="00195871">
        <w:t>How</w:t>
      </w:r>
      <w:proofErr w:type="gramEnd"/>
      <w:r w:rsidRPr="00195871">
        <w:t xml:space="preserve"> important is being American to you personally?</w:t>
      </w:r>
      <w:r>
        <w:t xml:space="preserve"> </w:t>
      </w:r>
      <w:proofErr w:type="gramStart"/>
      <w:r>
        <w:t>( Very</w:t>
      </w:r>
      <w:proofErr w:type="gramEnd"/>
      <w:r>
        <w:t xml:space="preserve"> important, Somewhat important, Not very important)</w:t>
      </w:r>
    </w:p>
    <w:p w:rsidR="00E517B9" w:rsidRPr="00157E79" w:rsidRDefault="00E517B9" w:rsidP="00E517B9">
      <w:pPr>
        <w:pStyle w:val="NoSpacing"/>
        <w:ind w:left="720"/>
      </w:pPr>
    </w:p>
    <w:p w:rsidR="00E517B9" w:rsidRPr="00440609" w:rsidRDefault="00E517B9" w:rsidP="00E517B9">
      <w:pPr>
        <w:pStyle w:val="NoSpacing"/>
      </w:pPr>
      <w:r>
        <w:rPr>
          <w:i/>
        </w:rPr>
        <w:t>Party Identification:</w:t>
      </w:r>
      <w:r>
        <w:t xml:space="preserve"> </w:t>
      </w:r>
      <w:r w:rsidRPr="00440609">
        <w:t xml:space="preserve">Generally speaking, do you </w:t>
      </w:r>
      <w:r>
        <w:t>think of yourself as a</w:t>
      </w:r>
      <w:proofErr w:type="gramStart"/>
      <w:r>
        <w:t>... ?</w:t>
      </w:r>
      <w:proofErr w:type="gramEnd"/>
      <w:r>
        <w:t xml:space="preserve"> (</w:t>
      </w:r>
      <w:r w:rsidRPr="00440609">
        <w:t>Democrat</w:t>
      </w:r>
      <w:r>
        <w:t xml:space="preserve">, Independent, Republican) </w:t>
      </w:r>
      <w:proofErr w:type="spellStart"/>
      <w:r w:rsidRPr="00440609">
        <w:t>Followup</w:t>
      </w:r>
      <w:proofErr w:type="spellEnd"/>
      <w:r w:rsidRPr="00440609">
        <w:t>: Would you call yours</w:t>
      </w:r>
      <w:r>
        <w:t xml:space="preserve">elf.../Do you think of yourself </w:t>
      </w:r>
      <w:r w:rsidRPr="00440609">
        <w:t>as closer to the Demo</w:t>
      </w:r>
      <w:r>
        <w:t>cratic or the Republican Party?</w:t>
      </w:r>
      <w:r w:rsidRPr="00440609">
        <w:t xml:space="preserve"> </w:t>
      </w:r>
      <w:r>
        <w:t xml:space="preserve">Responses aggregated on a seven point scale. Higher scores indicate Republican identification, mean = 4.45, </w:t>
      </w:r>
      <w:proofErr w:type="spellStart"/>
      <w:r>
        <w:t>s.d.</w:t>
      </w:r>
      <w:proofErr w:type="spellEnd"/>
      <w:r>
        <w:t xml:space="preserve"> = 2.27.</w:t>
      </w:r>
    </w:p>
    <w:p w:rsidR="00E517B9" w:rsidRDefault="00E517B9" w:rsidP="00E517B9">
      <w:pPr>
        <w:pStyle w:val="NoSpacing"/>
        <w:rPr>
          <w:i/>
        </w:rPr>
      </w:pPr>
    </w:p>
    <w:p w:rsidR="00E517B9" w:rsidRPr="008F6F37" w:rsidRDefault="00E517B9" w:rsidP="00E517B9">
      <w:pPr>
        <w:pStyle w:val="NoSpacing"/>
      </w:pPr>
      <w:r>
        <w:rPr>
          <w:i/>
        </w:rPr>
        <w:t>Ideology:</w:t>
      </w:r>
      <w:r>
        <w:t xml:space="preserve"> </w:t>
      </w:r>
      <w:r w:rsidRPr="008F6F37">
        <w:t>Thinking about politics these days, how would you describe your own political viewpoint?</w:t>
      </w:r>
      <w:r>
        <w:t xml:space="preserve"> </w:t>
      </w:r>
      <w:proofErr w:type="gramStart"/>
      <w:r>
        <w:t xml:space="preserve">(Very liberal, </w:t>
      </w:r>
      <w:r w:rsidRPr="008F6F37">
        <w:t>Liberal</w:t>
      </w:r>
      <w:r>
        <w:t xml:space="preserve">, </w:t>
      </w:r>
      <w:r w:rsidRPr="008F6F37">
        <w:t>Moderat</w:t>
      </w:r>
      <w:r>
        <w:t xml:space="preserve">e, </w:t>
      </w:r>
      <w:r w:rsidRPr="008F6F37">
        <w:t>Conservative</w:t>
      </w:r>
      <w:r>
        <w:t xml:space="preserve">, </w:t>
      </w:r>
      <w:r w:rsidRPr="008F6F37">
        <w:t>Very conservative</w:t>
      </w:r>
      <w:r>
        <w:t>).</w:t>
      </w:r>
      <w:proofErr w:type="gramEnd"/>
      <w:r>
        <w:t xml:space="preserve"> “Not sure” responses excluded from analysis. Higher scores indicates more conservative ideology, mean = 3.48, </w:t>
      </w:r>
      <w:proofErr w:type="spellStart"/>
      <w:r>
        <w:t>s.d.</w:t>
      </w:r>
      <w:proofErr w:type="spellEnd"/>
      <w:r>
        <w:t xml:space="preserve"> = 1.02.</w:t>
      </w:r>
    </w:p>
    <w:p w:rsidR="00E517B9" w:rsidRDefault="00E517B9" w:rsidP="00E517B9">
      <w:pPr>
        <w:pStyle w:val="NoSpacing"/>
        <w:rPr>
          <w:i/>
        </w:rPr>
      </w:pPr>
    </w:p>
    <w:p w:rsidR="00E517B9" w:rsidRDefault="00E517B9" w:rsidP="00E517B9">
      <w:pPr>
        <w:pStyle w:val="NoSpacing"/>
      </w:pPr>
      <w:r>
        <w:rPr>
          <w:i/>
        </w:rPr>
        <w:t>Fundamentalism:</w:t>
      </w:r>
      <w:r>
        <w:t xml:space="preserve"> Fundamentalism measure adapted from Smith (1998). </w:t>
      </w:r>
      <w:r w:rsidRPr="00562971">
        <w:t>Thinking about your own religious beliefs and practices, how well does "fundamentalist" describe your religious faith?</w:t>
      </w:r>
      <w:r>
        <w:t xml:space="preserve"> (Doesn't describe me, </w:t>
      </w:r>
      <w:proofErr w:type="gramStart"/>
      <w:r>
        <w:t>Somewhat</w:t>
      </w:r>
      <w:proofErr w:type="gramEnd"/>
      <w:r>
        <w:t xml:space="preserve"> describes me, Describes me quite a bit, Describes me a great deal).  Mean = 1.82, </w:t>
      </w:r>
      <w:proofErr w:type="spellStart"/>
      <w:r>
        <w:t>s.d.</w:t>
      </w:r>
      <w:proofErr w:type="spellEnd"/>
      <w:r>
        <w:t xml:space="preserve"> = .96. </w:t>
      </w:r>
    </w:p>
    <w:p w:rsidR="00E517B9" w:rsidRPr="0055092E" w:rsidRDefault="00E517B9" w:rsidP="00E517B9">
      <w:pPr>
        <w:pStyle w:val="NoSpacing"/>
      </w:pPr>
    </w:p>
    <w:p w:rsidR="00E517B9" w:rsidRDefault="00E517B9" w:rsidP="00E517B9">
      <w:pPr>
        <w:pStyle w:val="NoSpacing"/>
      </w:pPr>
      <w:r>
        <w:rPr>
          <w:i/>
        </w:rPr>
        <w:t>Candidate “Image” as a dependent variable:</w:t>
      </w:r>
      <w:r>
        <w:t xml:space="preserve"> Image scale was the sum of three salience measures. Respondents were asked “</w:t>
      </w:r>
      <w:r w:rsidRPr="00744E07">
        <w:t>How important are the following criteria to you personally, when you are deciding whether or not to vote for a candidate for president?</w:t>
      </w:r>
      <w:r>
        <w:t xml:space="preserve">”  All items measured on a five point scale with response options ranging from “extremely important” to “not at all important,” and rescaled to range from 0 to 1.  </w:t>
      </w:r>
      <w:proofErr w:type="spellStart"/>
      <w:r>
        <w:t>Cronbach’s</w:t>
      </w:r>
      <w:proofErr w:type="spellEnd"/>
      <w:r>
        <w:t xml:space="preserve"> alpha = .669, mean = .70, </w:t>
      </w:r>
      <w:proofErr w:type="spellStart"/>
      <w:r>
        <w:t>s.d.</w:t>
      </w:r>
      <w:proofErr w:type="spellEnd"/>
      <w:r>
        <w:t xml:space="preserve"> = .20.</w:t>
      </w:r>
    </w:p>
    <w:p w:rsidR="00E517B9" w:rsidRDefault="00E517B9" w:rsidP="00E517B9">
      <w:pPr>
        <w:pStyle w:val="NoSpacing"/>
      </w:pPr>
    </w:p>
    <w:p w:rsidR="00E517B9" w:rsidRDefault="00E517B9" w:rsidP="00E517B9">
      <w:pPr>
        <w:pStyle w:val="NoSpacing"/>
      </w:pPr>
      <w:r>
        <w:tab/>
      </w:r>
      <w:r>
        <w:rPr>
          <w:rFonts w:ascii="Times New Roman" w:hAnsi="Times New Roman" w:cs="Times New Roman"/>
        </w:rPr>
        <w:t>●</w:t>
      </w:r>
      <w:r w:rsidRPr="00790A3E">
        <w:t xml:space="preserve"> </w:t>
      </w:r>
      <w:proofErr w:type="gramStart"/>
      <w:r>
        <w:t>The</w:t>
      </w:r>
      <w:proofErr w:type="gramEnd"/>
      <w:r>
        <w:t xml:space="preserve"> candidate's moral character</w:t>
      </w:r>
    </w:p>
    <w:p w:rsidR="00E517B9" w:rsidRDefault="00E517B9" w:rsidP="00E517B9">
      <w:pPr>
        <w:pStyle w:val="NoSpacing"/>
        <w:rPr>
          <w:rFonts w:ascii="Times New Roman" w:hAnsi="Times New Roman" w:cs="Times New Roman"/>
        </w:rPr>
      </w:pPr>
      <w:r>
        <w:lastRenderedPageBreak/>
        <w:t xml:space="preserve">  </w:t>
      </w:r>
      <w:r>
        <w:tab/>
      </w:r>
      <w:r>
        <w:rPr>
          <w:rFonts w:ascii="Times New Roman" w:hAnsi="Times New Roman" w:cs="Times New Roman"/>
        </w:rPr>
        <w:t>●</w:t>
      </w:r>
      <w:r w:rsidRPr="00790A3E">
        <w:t xml:space="preserve"> </w:t>
      </w:r>
      <w:proofErr w:type="gramStart"/>
      <w:r>
        <w:t>The</w:t>
      </w:r>
      <w:proofErr w:type="gramEnd"/>
      <w:r>
        <w:t xml:space="preserve"> candidate has strong family values</w:t>
      </w:r>
    </w:p>
    <w:p w:rsidR="00E517B9" w:rsidRPr="00790A3E" w:rsidRDefault="00E517B9" w:rsidP="00E517B9">
      <w:pPr>
        <w:pStyle w:val="NoSpacing"/>
      </w:pPr>
      <w:r>
        <w:rPr>
          <w:rFonts w:ascii="Times New Roman" w:hAnsi="Times New Roman" w:cs="Times New Roman"/>
        </w:rPr>
        <w:tab/>
        <w:t>●</w:t>
      </w:r>
      <w:r w:rsidRPr="00790A3E">
        <w:t xml:space="preserve"> </w:t>
      </w:r>
      <w:proofErr w:type="gramStart"/>
      <w:r>
        <w:t>The</w:t>
      </w:r>
      <w:proofErr w:type="gramEnd"/>
      <w:r>
        <w:t xml:space="preserve"> candidate's religion</w:t>
      </w:r>
    </w:p>
    <w:p w:rsidR="00E517B9" w:rsidRDefault="00E517B9" w:rsidP="00E517B9">
      <w:pPr>
        <w:pStyle w:val="NoSpacing"/>
        <w:rPr>
          <w:i/>
        </w:rPr>
      </w:pPr>
    </w:p>
    <w:p w:rsidR="00E517B9" w:rsidRDefault="00E517B9" w:rsidP="00E517B9">
      <w:pPr>
        <w:pStyle w:val="NoSpacing"/>
      </w:pPr>
      <w:r>
        <w:rPr>
          <w:i/>
        </w:rPr>
        <w:t>Candidate “issue positions” as a dependent variable:</w:t>
      </w:r>
      <w:r w:rsidRPr="00790A3E">
        <w:t xml:space="preserve"> </w:t>
      </w:r>
      <w:r>
        <w:t>Issue scale was the sum of three salience measures. Respondents were asked “</w:t>
      </w:r>
      <w:r w:rsidRPr="00744E07">
        <w:t>How important are the following criteria to you personally, when you are deciding whether or not to vote for a candidate for president?</w:t>
      </w:r>
      <w:r>
        <w:t xml:space="preserve">”  All items measured on a five point scale with response options ranging from “extremely important” to “not at all important,” and rescaled to range from 0 to 1.  </w:t>
      </w:r>
      <w:proofErr w:type="spellStart"/>
      <w:r>
        <w:t>Cronbach’s</w:t>
      </w:r>
      <w:proofErr w:type="spellEnd"/>
      <w:r>
        <w:t xml:space="preserve"> alpha = .747, mean = .65, </w:t>
      </w:r>
      <w:proofErr w:type="spellStart"/>
      <w:r>
        <w:t>s.d.</w:t>
      </w:r>
      <w:proofErr w:type="spellEnd"/>
      <w:r>
        <w:t xml:space="preserve"> = .29.</w:t>
      </w:r>
    </w:p>
    <w:p w:rsidR="00E517B9" w:rsidRDefault="00E517B9" w:rsidP="00E517B9">
      <w:pPr>
        <w:pStyle w:val="NoSpacing"/>
      </w:pPr>
    </w:p>
    <w:p w:rsidR="00E517B9" w:rsidRDefault="00E517B9" w:rsidP="00E517B9">
      <w:pPr>
        <w:pStyle w:val="NoSpacing"/>
        <w:rPr>
          <w:rFonts w:ascii="Times New Roman" w:hAnsi="Times New Roman" w:cs="Times New Roman"/>
        </w:rPr>
      </w:pPr>
      <w:r>
        <w:tab/>
      </w:r>
      <w:r>
        <w:rPr>
          <w:rFonts w:ascii="Times New Roman" w:hAnsi="Times New Roman" w:cs="Times New Roman"/>
        </w:rPr>
        <w:t xml:space="preserve">● </w:t>
      </w:r>
      <w:proofErr w:type="gramStart"/>
      <w:r>
        <w:t>The</w:t>
      </w:r>
      <w:proofErr w:type="gramEnd"/>
      <w:r>
        <w:t xml:space="preserve"> candidate's position on abortion</w:t>
      </w:r>
    </w:p>
    <w:p w:rsidR="00E517B9" w:rsidRPr="00790A3E" w:rsidRDefault="00E517B9" w:rsidP="00E517B9">
      <w:pPr>
        <w:pStyle w:val="NoSpacing"/>
      </w:pPr>
      <w:r>
        <w:rPr>
          <w:rFonts w:ascii="Times New Roman" w:hAnsi="Times New Roman" w:cs="Times New Roman"/>
        </w:rPr>
        <w:tab/>
        <w:t>●</w:t>
      </w:r>
      <w:r w:rsidRPr="00024730">
        <w:t xml:space="preserve"> </w:t>
      </w:r>
      <w:proofErr w:type="gramStart"/>
      <w:r>
        <w:t>The</w:t>
      </w:r>
      <w:proofErr w:type="gramEnd"/>
      <w:r>
        <w:t xml:space="preserve"> candidate’s position on same-sex marriage</w:t>
      </w:r>
    </w:p>
    <w:p w:rsidR="00E517B9" w:rsidRDefault="00E517B9" w:rsidP="00E517B9">
      <w:pPr>
        <w:pStyle w:val="NoSpacing"/>
        <w:rPr>
          <w:i/>
          <w:u w:val="single"/>
        </w:rPr>
      </w:pPr>
    </w:p>
    <w:p w:rsidR="00E517B9" w:rsidRDefault="00E517B9" w:rsidP="00E517B9">
      <w:pPr>
        <w:pStyle w:val="NoSpacing"/>
        <w:rPr>
          <w:i/>
        </w:rPr>
      </w:pPr>
      <w:r>
        <w:rPr>
          <w:i/>
        </w:rPr>
        <w:t>Proud in country:</w:t>
      </w:r>
      <w:r w:rsidRPr="00024730">
        <w:t xml:space="preserve"> </w:t>
      </w:r>
      <w:r>
        <w:t>Respondents were asked “</w:t>
      </w:r>
      <w:r w:rsidRPr="00744E07">
        <w:t>How important are the following criteria to you personally, when you are deciding whether or not to vote for a candidate for president?</w:t>
      </w:r>
      <w:r>
        <w:t xml:space="preserve">”  Responses measured on a five point scale with response options ranging from “extremely important” to “not at all important.” Mean = 4.26, </w:t>
      </w:r>
      <w:proofErr w:type="spellStart"/>
      <w:r>
        <w:t>s.d.</w:t>
      </w:r>
      <w:proofErr w:type="spellEnd"/>
      <w:r>
        <w:t xml:space="preserve"> = .96.</w:t>
      </w:r>
    </w:p>
    <w:p w:rsidR="00E517B9" w:rsidRDefault="00E517B9" w:rsidP="00E517B9">
      <w:pPr>
        <w:pStyle w:val="NoSpacing"/>
        <w:rPr>
          <w:i/>
        </w:rPr>
      </w:pPr>
      <w:r>
        <w:rPr>
          <w:i/>
        </w:rPr>
        <w:tab/>
      </w:r>
    </w:p>
    <w:p w:rsidR="00E517B9" w:rsidRPr="00FA700F" w:rsidRDefault="00E517B9" w:rsidP="00E517B9">
      <w:pPr>
        <w:pStyle w:val="NoSpacing"/>
        <w:ind w:firstLine="720"/>
      </w:pPr>
      <w:r>
        <w:rPr>
          <w:rFonts w:ascii="Times New Roman" w:hAnsi="Times New Roman" w:cs="Times New Roman"/>
        </w:rPr>
        <w:t>●</w:t>
      </w:r>
      <w:r w:rsidRPr="00FA700F">
        <w:t xml:space="preserve"> </w:t>
      </w:r>
      <w:proofErr w:type="gramStart"/>
      <w:r>
        <w:t>The</w:t>
      </w:r>
      <w:proofErr w:type="gramEnd"/>
      <w:r>
        <w:t xml:space="preserve"> candidate makes me proud of my country</w:t>
      </w:r>
    </w:p>
    <w:p w:rsidR="00E517B9" w:rsidRDefault="00E517B9" w:rsidP="00E517B9">
      <w:pPr>
        <w:pStyle w:val="NoSpacing"/>
        <w:rPr>
          <w:i/>
        </w:rPr>
      </w:pPr>
    </w:p>
    <w:p w:rsidR="00E517B9" w:rsidRDefault="00E517B9" w:rsidP="00E517B9">
      <w:pPr>
        <w:pStyle w:val="NoSpacing"/>
      </w:pPr>
      <w:r>
        <w:rPr>
          <w:i/>
        </w:rPr>
        <w:t>Someone like me:</w:t>
      </w:r>
      <w:r w:rsidRPr="00024730">
        <w:t xml:space="preserve"> </w:t>
      </w:r>
      <w:r>
        <w:t>Respondents were asked “</w:t>
      </w:r>
      <w:r w:rsidRPr="00744E07">
        <w:t>How important are the following criteria to you personally, when you are deciding whether or not to vote for a candidate for president?</w:t>
      </w:r>
      <w:r>
        <w:t xml:space="preserve">”  Responses measured on a five point scale with response options ranging from “extremely important” to “not at all important.” Mean = 2.87, </w:t>
      </w:r>
      <w:proofErr w:type="spellStart"/>
      <w:r>
        <w:t>s.d.</w:t>
      </w:r>
      <w:proofErr w:type="spellEnd"/>
      <w:r>
        <w:t xml:space="preserve"> = 1.22.</w:t>
      </w:r>
    </w:p>
    <w:p w:rsidR="00E517B9" w:rsidRDefault="00E517B9" w:rsidP="00E517B9">
      <w:pPr>
        <w:pStyle w:val="NoSpacing"/>
        <w:rPr>
          <w:i/>
        </w:rPr>
      </w:pPr>
    </w:p>
    <w:p w:rsidR="00E517B9" w:rsidRDefault="00E517B9" w:rsidP="00E517B9">
      <w:pPr>
        <w:pStyle w:val="NoSpacing"/>
        <w:ind w:firstLine="720"/>
      </w:pPr>
      <w:r>
        <w:rPr>
          <w:rFonts w:ascii="Times New Roman" w:hAnsi="Times New Roman" w:cs="Times New Roman"/>
        </w:rPr>
        <w:t xml:space="preserve">● </w:t>
      </w:r>
      <w:proofErr w:type="gramStart"/>
      <w:r>
        <w:t>The</w:t>
      </w:r>
      <w:proofErr w:type="gramEnd"/>
      <w:r>
        <w:t xml:space="preserve"> candidate is someone like me</w:t>
      </w: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
        <w:br w:type="page"/>
      </w:r>
    </w:p>
    <w:p w:rsidR="00DE69B0" w:rsidRPr="00DE69B0" w:rsidRDefault="00DE69B0" w:rsidP="00DE69B0">
      <w:pPr>
        <w:pStyle w:val="NoSpacing"/>
        <w:rPr>
          <w:b/>
          <w:u w:val="single"/>
        </w:rPr>
      </w:pPr>
      <w:r w:rsidRPr="00DE69B0">
        <w:rPr>
          <w:b/>
          <w:u w:val="single"/>
        </w:rPr>
        <w:lastRenderedPageBreak/>
        <w:t>2. Civil religion identity by religious tradition</w:t>
      </w:r>
    </w:p>
    <w:p w:rsidR="0051645A" w:rsidRPr="00E10AFC" w:rsidRDefault="0051645A" w:rsidP="00E10AFC">
      <w:pPr>
        <w:pStyle w:val="NoSpacing"/>
        <w:jc w:val="center"/>
        <w:rPr>
          <w:b/>
        </w:rPr>
      </w:pPr>
    </w:p>
    <w:tbl>
      <w:tblPr>
        <w:tblStyle w:val="TableGrid"/>
        <w:tblW w:w="0" w:type="auto"/>
        <w:tblLook w:val="04A0" w:firstRow="1" w:lastRow="0" w:firstColumn="1" w:lastColumn="0" w:noHBand="0" w:noVBand="1"/>
      </w:tblPr>
      <w:tblGrid>
        <w:gridCol w:w="4788"/>
        <w:gridCol w:w="4788"/>
      </w:tblGrid>
      <w:tr w:rsidR="00E10AFC" w:rsidRPr="00E10AFC" w:rsidTr="00E10AFC">
        <w:tc>
          <w:tcPr>
            <w:tcW w:w="9576" w:type="dxa"/>
            <w:gridSpan w:val="2"/>
            <w:tcBorders>
              <w:top w:val="nil"/>
              <w:left w:val="nil"/>
              <w:bottom w:val="single" w:sz="4" w:space="0" w:color="auto"/>
              <w:right w:val="nil"/>
            </w:tcBorders>
          </w:tcPr>
          <w:p w:rsidR="00E10AFC" w:rsidRPr="00E10AFC" w:rsidRDefault="00E10AFC" w:rsidP="00E10AFC">
            <w:pPr>
              <w:pStyle w:val="NoSpacing"/>
              <w:jc w:val="center"/>
              <w:rPr>
                <w:b/>
              </w:rPr>
            </w:pPr>
            <w:r w:rsidRPr="00E10AFC">
              <w:rPr>
                <w:b/>
              </w:rPr>
              <w:t>Civil religion identity by religious tradition</w:t>
            </w:r>
          </w:p>
        </w:tc>
      </w:tr>
      <w:tr w:rsidR="00DE69B0" w:rsidTr="00E10AFC">
        <w:tc>
          <w:tcPr>
            <w:tcW w:w="4788" w:type="dxa"/>
            <w:tcBorders>
              <w:left w:val="nil"/>
              <w:bottom w:val="single" w:sz="4" w:space="0" w:color="auto"/>
              <w:right w:val="nil"/>
            </w:tcBorders>
          </w:tcPr>
          <w:p w:rsidR="00DE69B0" w:rsidRPr="00E10AFC" w:rsidRDefault="00E10AFC" w:rsidP="007546A5">
            <w:pPr>
              <w:pStyle w:val="NoSpacing"/>
              <w:rPr>
                <w:b/>
              </w:rPr>
            </w:pPr>
            <w:r w:rsidRPr="00E10AFC">
              <w:rPr>
                <w:b/>
              </w:rPr>
              <w:t>Tradition</w:t>
            </w:r>
          </w:p>
        </w:tc>
        <w:tc>
          <w:tcPr>
            <w:tcW w:w="4788" w:type="dxa"/>
            <w:tcBorders>
              <w:left w:val="nil"/>
              <w:bottom w:val="single" w:sz="4" w:space="0" w:color="auto"/>
              <w:right w:val="nil"/>
            </w:tcBorders>
          </w:tcPr>
          <w:p w:rsidR="00DE69B0" w:rsidRPr="00E10AFC" w:rsidRDefault="00E10AFC" w:rsidP="007546A5">
            <w:pPr>
              <w:pStyle w:val="NoSpacing"/>
              <w:rPr>
                <w:b/>
              </w:rPr>
            </w:pPr>
            <w:r w:rsidRPr="00E10AFC">
              <w:rPr>
                <w:b/>
              </w:rPr>
              <w:t>Mean CRI score</w:t>
            </w:r>
          </w:p>
        </w:tc>
      </w:tr>
      <w:tr w:rsidR="00DE69B0" w:rsidTr="00E10AFC">
        <w:tc>
          <w:tcPr>
            <w:tcW w:w="4788" w:type="dxa"/>
            <w:tcBorders>
              <w:left w:val="nil"/>
              <w:bottom w:val="dotted" w:sz="2" w:space="0" w:color="auto"/>
              <w:right w:val="nil"/>
            </w:tcBorders>
          </w:tcPr>
          <w:p w:rsidR="00DE69B0" w:rsidRPr="00DC31E3" w:rsidRDefault="00E10AFC" w:rsidP="007546A5">
            <w:pPr>
              <w:pStyle w:val="NoSpacing"/>
              <w:rPr>
                <w:b/>
              </w:rPr>
            </w:pPr>
            <w:r w:rsidRPr="00DC31E3">
              <w:rPr>
                <w:b/>
              </w:rPr>
              <w:t>Evangelical Protestant</w:t>
            </w:r>
          </w:p>
        </w:tc>
        <w:tc>
          <w:tcPr>
            <w:tcW w:w="4788" w:type="dxa"/>
            <w:tcBorders>
              <w:left w:val="nil"/>
              <w:bottom w:val="dotted" w:sz="2" w:space="0" w:color="auto"/>
              <w:right w:val="nil"/>
            </w:tcBorders>
          </w:tcPr>
          <w:p w:rsidR="00DE69B0" w:rsidRDefault="00E10AFC" w:rsidP="007546A5">
            <w:pPr>
              <w:pStyle w:val="NoSpacing"/>
            </w:pPr>
            <w:r>
              <w:t>.667</w:t>
            </w:r>
          </w:p>
        </w:tc>
      </w:tr>
      <w:tr w:rsidR="00DE69B0" w:rsidTr="00E10AFC">
        <w:tc>
          <w:tcPr>
            <w:tcW w:w="4788" w:type="dxa"/>
            <w:tcBorders>
              <w:top w:val="dotted" w:sz="2" w:space="0" w:color="auto"/>
              <w:left w:val="nil"/>
              <w:bottom w:val="dotted" w:sz="2" w:space="0" w:color="auto"/>
              <w:right w:val="nil"/>
            </w:tcBorders>
          </w:tcPr>
          <w:p w:rsidR="00DE69B0" w:rsidRPr="00DC31E3" w:rsidRDefault="00E10AFC" w:rsidP="007546A5">
            <w:pPr>
              <w:pStyle w:val="NoSpacing"/>
              <w:rPr>
                <w:b/>
              </w:rPr>
            </w:pPr>
            <w:r w:rsidRPr="00DC31E3">
              <w:rPr>
                <w:b/>
              </w:rPr>
              <w:t>Mainline Protestant</w:t>
            </w:r>
          </w:p>
        </w:tc>
        <w:tc>
          <w:tcPr>
            <w:tcW w:w="4788" w:type="dxa"/>
            <w:tcBorders>
              <w:top w:val="dotted" w:sz="2" w:space="0" w:color="auto"/>
              <w:left w:val="nil"/>
              <w:bottom w:val="dotted" w:sz="2" w:space="0" w:color="auto"/>
              <w:right w:val="nil"/>
            </w:tcBorders>
          </w:tcPr>
          <w:p w:rsidR="00DE69B0" w:rsidRDefault="00E10AFC" w:rsidP="007546A5">
            <w:pPr>
              <w:pStyle w:val="NoSpacing"/>
            </w:pPr>
            <w:r>
              <w:t>.623</w:t>
            </w:r>
          </w:p>
        </w:tc>
      </w:tr>
      <w:tr w:rsidR="00DE69B0" w:rsidTr="00E10AFC">
        <w:tc>
          <w:tcPr>
            <w:tcW w:w="4788" w:type="dxa"/>
            <w:tcBorders>
              <w:top w:val="dotted" w:sz="2" w:space="0" w:color="auto"/>
              <w:left w:val="nil"/>
              <w:bottom w:val="dotted" w:sz="2" w:space="0" w:color="auto"/>
              <w:right w:val="nil"/>
            </w:tcBorders>
          </w:tcPr>
          <w:p w:rsidR="00DE69B0" w:rsidRPr="00DC31E3" w:rsidRDefault="00E10AFC" w:rsidP="007546A5">
            <w:pPr>
              <w:pStyle w:val="NoSpacing"/>
              <w:rPr>
                <w:b/>
              </w:rPr>
            </w:pPr>
            <w:r w:rsidRPr="00DC31E3">
              <w:rPr>
                <w:b/>
              </w:rPr>
              <w:t>Mormon</w:t>
            </w:r>
          </w:p>
        </w:tc>
        <w:tc>
          <w:tcPr>
            <w:tcW w:w="4788" w:type="dxa"/>
            <w:tcBorders>
              <w:top w:val="dotted" w:sz="2" w:space="0" w:color="auto"/>
              <w:left w:val="nil"/>
              <w:bottom w:val="dotted" w:sz="2" w:space="0" w:color="auto"/>
              <w:right w:val="nil"/>
            </w:tcBorders>
          </w:tcPr>
          <w:p w:rsidR="00DE69B0" w:rsidRDefault="00E10AFC" w:rsidP="007546A5">
            <w:pPr>
              <w:pStyle w:val="NoSpacing"/>
            </w:pPr>
            <w:r>
              <w:t>.648</w:t>
            </w:r>
          </w:p>
        </w:tc>
      </w:tr>
      <w:tr w:rsidR="00DE69B0" w:rsidTr="00E10AFC">
        <w:tc>
          <w:tcPr>
            <w:tcW w:w="4788" w:type="dxa"/>
            <w:tcBorders>
              <w:top w:val="dotted" w:sz="2" w:space="0" w:color="auto"/>
              <w:left w:val="nil"/>
              <w:bottom w:val="dotted" w:sz="2" w:space="0" w:color="auto"/>
              <w:right w:val="nil"/>
            </w:tcBorders>
          </w:tcPr>
          <w:p w:rsidR="00DE69B0" w:rsidRPr="00DC31E3" w:rsidRDefault="00E10AFC" w:rsidP="007546A5">
            <w:pPr>
              <w:pStyle w:val="NoSpacing"/>
              <w:rPr>
                <w:b/>
              </w:rPr>
            </w:pPr>
            <w:r w:rsidRPr="00DC31E3">
              <w:rPr>
                <w:b/>
              </w:rPr>
              <w:t>Catholic</w:t>
            </w:r>
          </w:p>
        </w:tc>
        <w:tc>
          <w:tcPr>
            <w:tcW w:w="4788" w:type="dxa"/>
            <w:tcBorders>
              <w:top w:val="dotted" w:sz="2" w:space="0" w:color="auto"/>
              <w:left w:val="nil"/>
              <w:bottom w:val="dotted" w:sz="2" w:space="0" w:color="auto"/>
              <w:right w:val="nil"/>
            </w:tcBorders>
          </w:tcPr>
          <w:p w:rsidR="00DE69B0" w:rsidRDefault="00E10AFC" w:rsidP="007546A5">
            <w:pPr>
              <w:pStyle w:val="NoSpacing"/>
            </w:pPr>
            <w:r>
              <w:t>.599</w:t>
            </w:r>
          </w:p>
        </w:tc>
      </w:tr>
      <w:tr w:rsidR="00DE69B0" w:rsidTr="00E10AFC">
        <w:tc>
          <w:tcPr>
            <w:tcW w:w="4788" w:type="dxa"/>
            <w:tcBorders>
              <w:top w:val="dotted" w:sz="2" w:space="0" w:color="auto"/>
              <w:left w:val="nil"/>
              <w:bottom w:val="dotted" w:sz="2" w:space="0" w:color="auto"/>
              <w:right w:val="nil"/>
            </w:tcBorders>
          </w:tcPr>
          <w:p w:rsidR="00DE69B0" w:rsidRPr="00DC31E3" w:rsidRDefault="00E10AFC" w:rsidP="007546A5">
            <w:pPr>
              <w:pStyle w:val="NoSpacing"/>
              <w:rPr>
                <w:b/>
              </w:rPr>
            </w:pPr>
            <w:r w:rsidRPr="00DC31E3">
              <w:rPr>
                <w:b/>
              </w:rPr>
              <w:t>Jewish</w:t>
            </w:r>
          </w:p>
        </w:tc>
        <w:tc>
          <w:tcPr>
            <w:tcW w:w="4788" w:type="dxa"/>
            <w:tcBorders>
              <w:top w:val="dotted" w:sz="2" w:space="0" w:color="auto"/>
              <w:left w:val="nil"/>
              <w:bottom w:val="dotted" w:sz="2" w:space="0" w:color="auto"/>
              <w:right w:val="nil"/>
            </w:tcBorders>
          </w:tcPr>
          <w:p w:rsidR="00DE69B0" w:rsidRDefault="00E10AFC" w:rsidP="007546A5">
            <w:pPr>
              <w:pStyle w:val="NoSpacing"/>
            </w:pPr>
            <w:r>
              <w:t>.329</w:t>
            </w:r>
          </w:p>
        </w:tc>
      </w:tr>
      <w:tr w:rsidR="00DE69B0" w:rsidTr="00E10AFC">
        <w:tc>
          <w:tcPr>
            <w:tcW w:w="4788" w:type="dxa"/>
            <w:tcBorders>
              <w:top w:val="dotted" w:sz="2" w:space="0" w:color="auto"/>
              <w:left w:val="nil"/>
              <w:bottom w:val="dotted" w:sz="2" w:space="0" w:color="auto"/>
              <w:right w:val="nil"/>
            </w:tcBorders>
          </w:tcPr>
          <w:p w:rsidR="00DE69B0" w:rsidRPr="00DC31E3" w:rsidRDefault="00E10AFC" w:rsidP="007546A5">
            <w:pPr>
              <w:pStyle w:val="NoSpacing"/>
              <w:rPr>
                <w:b/>
              </w:rPr>
            </w:pPr>
            <w:r w:rsidRPr="00DC31E3">
              <w:rPr>
                <w:b/>
              </w:rPr>
              <w:t>Atheist/Agnostic</w:t>
            </w:r>
          </w:p>
        </w:tc>
        <w:tc>
          <w:tcPr>
            <w:tcW w:w="4788" w:type="dxa"/>
            <w:tcBorders>
              <w:top w:val="dotted" w:sz="2" w:space="0" w:color="auto"/>
              <w:left w:val="nil"/>
              <w:bottom w:val="dotted" w:sz="2" w:space="0" w:color="auto"/>
              <w:right w:val="nil"/>
            </w:tcBorders>
          </w:tcPr>
          <w:p w:rsidR="00DE69B0" w:rsidRDefault="00E10AFC" w:rsidP="007546A5">
            <w:pPr>
              <w:pStyle w:val="NoSpacing"/>
            </w:pPr>
            <w:r>
              <w:t>.307</w:t>
            </w:r>
          </w:p>
        </w:tc>
      </w:tr>
      <w:tr w:rsidR="00E10AFC" w:rsidTr="00E10AFC">
        <w:tc>
          <w:tcPr>
            <w:tcW w:w="4788" w:type="dxa"/>
            <w:tcBorders>
              <w:top w:val="dotted" w:sz="2" w:space="0" w:color="auto"/>
              <w:left w:val="nil"/>
              <w:bottom w:val="single" w:sz="4" w:space="0" w:color="auto"/>
              <w:right w:val="nil"/>
            </w:tcBorders>
          </w:tcPr>
          <w:p w:rsidR="00E10AFC" w:rsidRPr="00DC31E3" w:rsidRDefault="00E10AFC" w:rsidP="007546A5">
            <w:pPr>
              <w:pStyle w:val="NoSpacing"/>
              <w:rPr>
                <w:b/>
              </w:rPr>
            </w:pPr>
            <w:r w:rsidRPr="00DC31E3">
              <w:rPr>
                <w:b/>
              </w:rPr>
              <w:t>Nothing in particular</w:t>
            </w:r>
          </w:p>
        </w:tc>
        <w:tc>
          <w:tcPr>
            <w:tcW w:w="4788" w:type="dxa"/>
            <w:tcBorders>
              <w:top w:val="dotted" w:sz="2" w:space="0" w:color="auto"/>
              <w:left w:val="nil"/>
              <w:bottom w:val="single" w:sz="4" w:space="0" w:color="auto"/>
              <w:right w:val="nil"/>
            </w:tcBorders>
          </w:tcPr>
          <w:p w:rsidR="00E10AFC" w:rsidRDefault="00E10AFC" w:rsidP="007546A5">
            <w:pPr>
              <w:pStyle w:val="NoSpacing"/>
            </w:pPr>
            <w:r>
              <w:t>.521</w:t>
            </w:r>
          </w:p>
        </w:tc>
      </w:tr>
      <w:tr w:rsidR="00E10AFC" w:rsidTr="00E10AFC">
        <w:tc>
          <w:tcPr>
            <w:tcW w:w="9576" w:type="dxa"/>
            <w:gridSpan w:val="2"/>
            <w:tcBorders>
              <w:left w:val="nil"/>
              <w:bottom w:val="nil"/>
              <w:right w:val="nil"/>
            </w:tcBorders>
          </w:tcPr>
          <w:p w:rsidR="00E10AFC" w:rsidRDefault="00E10AFC" w:rsidP="00E10AFC">
            <w:pPr>
              <w:pStyle w:val="NoSpacing"/>
            </w:pPr>
            <w:r>
              <w:t>Above: Table displays the average CRI score sorted by religious tradition.  Evangelical Protestants are Protestants who reported the term “evangelical” described them “a great deal” or “quite a bit.”  Scores for Mormon and Jewish respondents should be interpreted with caution given small sample sizes.  Between groups differences are statistically significant (p&lt;.001).</w:t>
            </w:r>
          </w:p>
        </w:tc>
      </w:tr>
    </w:tbl>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
        <w:br w:type="page"/>
      </w:r>
    </w:p>
    <w:p w:rsidR="00B14C43" w:rsidRPr="00B14C43" w:rsidRDefault="00B14C43" w:rsidP="00B14C43">
      <w:pPr>
        <w:pStyle w:val="NoSpacing"/>
        <w:rPr>
          <w:b/>
          <w:u w:val="single"/>
        </w:rPr>
      </w:pPr>
      <w:r w:rsidRPr="00B14C43">
        <w:rPr>
          <w:b/>
          <w:u w:val="single"/>
        </w:rPr>
        <w:lastRenderedPageBreak/>
        <w:t>3. Civil religion identity and issue and image salience (to accompany figure 6.2)</w:t>
      </w:r>
    </w:p>
    <w:p w:rsidR="0051645A" w:rsidRDefault="0051645A" w:rsidP="007546A5">
      <w:pPr>
        <w:pStyle w:val="NoSpacing"/>
      </w:pPr>
    </w:p>
    <w:p w:rsidR="00A36CB8" w:rsidRPr="00650386" w:rsidRDefault="00A36CB8" w:rsidP="00A36CB8">
      <w:pPr>
        <w:pStyle w:val="NoSpacing"/>
        <w:jc w:val="center"/>
        <w:rPr>
          <w:b/>
        </w:rPr>
      </w:pPr>
      <w:r>
        <w:rPr>
          <w:b/>
        </w:rPr>
        <w:t>Comparing Image and Issue Salience</w:t>
      </w:r>
    </w:p>
    <w:tbl>
      <w:tblPr>
        <w:tblStyle w:val="TableGrid"/>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1596"/>
        <w:gridCol w:w="1596"/>
        <w:gridCol w:w="1596"/>
        <w:gridCol w:w="1596"/>
        <w:gridCol w:w="1596"/>
        <w:gridCol w:w="1596"/>
      </w:tblGrid>
      <w:tr w:rsidR="00A36CB8" w:rsidTr="00A36CB8">
        <w:tc>
          <w:tcPr>
            <w:tcW w:w="1596" w:type="dxa"/>
            <w:tcBorders>
              <w:bottom w:val="single" w:sz="4" w:space="0" w:color="000000" w:themeColor="text1"/>
            </w:tcBorders>
          </w:tcPr>
          <w:p w:rsidR="00A36CB8" w:rsidRPr="00676C90" w:rsidRDefault="00A36CB8" w:rsidP="00A36CB8">
            <w:pPr>
              <w:pStyle w:val="NoSpacing"/>
            </w:pPr>
          </w:p>
        </w:tc>
        <w:tc>
          <w:tcPr>
            <w:tcW w:w="1596" w:type="dxa"/>
            <w:tcBorders>
              <w:bottom w:val="single" w:sz="4" w:space="0" w:color="000000" w:themeColor="text1"/>
            </w:tcBorders>
            <w:vAlign w:val="bottom"/>
          </w:tcPr>
          <w:p w:rsidR="00A36CB8" w:rsidRPr="00DC31E3" w:rsidRDefault="00A36CB8" w:rsidP="00A36CB8">
            <w:pPr>
              <w:pStyle w:val="NoSpacing"/>
              <w:rPr>
                <w:b/>
              </w:rPr>
            </w:pPr>
            <w:r w:rsidRPr="00DC31E3">
              <w:rPr>
                <w:b/>
              </w:rPr>
              <w:t>Moral character</w:t>
            </w:r>
          </w:p>
        </w:tc>
        <w:tc>
          <w:tcPr>
            <w:tcW w:w="1596" w:type="dxa"/>
            <w:tcBorders>
              <w:bottom w:val="single" w:sz="4" w:space="0" w:color="000000" w:themeColor="text1"/>
            </w:tcBorders>
            <w:vAlign w:val="bottom"/>
          </w:tcPr>
          <w:p w:rsidR="00A36CB8" w:rsidRPr="00DC31E3" w:rsidRDefault="00A36CB8" w:rsidP="00A36CB8">
            <w:pPr>
              <w:pStyle w:val="NoSpacing"/>
              <w:rPr>
                <w:b/>
              </w:rPr>
            </w:pPr>
            <w:r w:rsidRPr="00DC31E3">
              <w:rPr>
                <w:b/>
              </w:rPr>
              <w:t>Family Values</w:t>
            </w:r>
          </w:p>
        </w:tc>
        <w:tc>
          <w:tcPr>
            <w:tcW w:w="1596" w:type="dxa"/>
            <w:tcBorders>
              <w:bottom w:val="single" w:sz="4" w:space="0" w:color="000000" w:themeColor="text1"/>
            </w:tcBorders>
            <w:vAlign w:val="bottom"/>
          </w:tcPr>
          <w:p w:rsidR="00A36CB8" w:rsidRPr="00DC31E3" w:rsidRDefault="00A36CB8" w:rsidP="00A36CB8">
            <w:pPr>
              <w:pStyle w:val="NoSpacing"/>
              <w:rPr>
                <w:b/>
              </w:rPr>
            </w:pPr>
            <w:r w:rsidRPr="00DC31E3">
              <w:rPr>
                <w:b/>
              </w:rPr>
              <w:t>Religion</w:t>
            </w:r>
          </w:p>
        </w:tc>
        <w:tc>
          <w:tcPr>
            <w:tcW w:w="1596" w:type="dxa"/>
            <w:tcBorders>
              <w:bottom w:val="single" w:sz="4" w:space="0" w:color="000000" w:themeColor="text1"/>
            </w:tcBorders>
            <w:vAlign w:val="bottom"/>
          </w:tcPr>
          <w:p w:rsidR="00A36CB8" w:rsidRPr="00DC31E3" w:rsidRDefault="00A36CB8" w:rsidP="00A36CB8">
            <w:pPr>
              <w:pStyle w:val="NoSpacing"/>
              <w:rPr>
                <w:b/>
              </w:rPr>
            </w:pPr>
            <w:r w:rsidRPr="00DC31E3">
              <w:rPr>
                <w:b/>
              </w:rPr>
              <w:t>Abortion</w:t>
            </w:r>
          </w:p>
        </w:tc>
        <w:tc>
          <w:tcPr>
            <w:tcW w:w="1596" w:type="dxa"/>
            <w:tcBorders>
              <w:bottom w:val="single" w:sz="4" w:space="0" w:color="000000" w:themeColor="text1"/>
            </w:tcBorders>
            <w:vAlign w:val="bottom"/>
          </w:tcPr>
          <w:p w:rsidR="00A36CB8" w:rsidRPr="00DC31E3" w:rsidRDefault="00A36CB8" w:rsidP="00A36CB8">
            <w:pPr>
              <w:pStyle w:val="NoSpacing"/>
              <w:rPr>
                <w:b/>
              </w:rPr>
            </w:pPr>
            <w:r w:rsidRPr="00DC31E3">
              <w:rPr>
                <w:b/>
              </w:rPr>
              <w:t>Same Sex Marriage</w:t>
            </w:r>
          </w:p>
        </w:tc>
      </w:tr>
      <w:tr w:rsidR="00A36CB8" w:rsidTr="00A36CB8">
        <w:tc>
          <w:tcPr>
            <w:tcW w:w="1596" w:type="dxa"/>
            <w:tcBorders>
              <w:top w:val="single" w:sz="4" w:space="0" w:color="000000" w:themeColor="text1"/>
              <w:bottom w:val="dotted" w:sz="2" w:space="0" w:color="auto"/>
            </w:tcBorders>
          </w:tcPr>
          <w:p w:rsidR="00A36CB8" w:rsidRPr="00DC31E3" w:rsidRDefault="00A36CB8" w:rsidP="00A36CB8">
            <w:pPr>
              <w:pStyle w:val="NoSpacing"/>
              <w:rPr>
                <w:b/>
              </w:rPr>
            </w:pPr>
            <w:r w:rsidRPr="00DC31E3">
              <w:rPr>
                <w:b/>
              </w:rPr>
              <w:t>Party Identification</w:t>
            </w:r>
          </w:p>
        </w:tc>
        <w:tc>
          <w:tcPr>
            <w:tcW w:w="1596" w:type="dxa"/>
            <w:tcBorders>
              <w:top w:val="single" w:sz="4" w:space="0" w:color="000000" w:themeColor="text1"/>
              <w:bottom w:val="dotted" w:sz="2" w:space="0" w:color="auto"/>
            </w:tcBorders>
          </w:tcPr>
          <w:p w:rsidR="00A36CB8" w:rsidRDefault="00A36CB8" w:rsidP="00A36CB8">
            <w:pPr>
              <w:pStyle w:val="NoSpacing"/>
            </w:pPr>
            <w:r>
              <w:t>.092**</w:t>
            </w:r>
          </w:p>
          <w:p w:rsidR="00A36CB8" w:rsidRPr="00676C90" w:rsidRDefault="00A36CB8" w:rsidP="00A36CB8">
            <w:pPr>
              <w:pStyle w:val="NoSpacing"/>
            </w:pPr>
            <w:r>
              <w:t>(.021)</w:t>
            </w:r>
          </w:p>
        </w:tc>
        <w:tc>
          <w:tcPr>
            <w:tcW w:w="1596" w:type="dxa"/>
            <w:tcBorders>
              <w:top w:val="single" w:sz="4" w:space="0" w:color="000000" w:themeColor="text1"/>
              <w:bottom w:val="dotted" w:sz="2" w:space="0" w:color="auto"/>
            </w:tcBorders>
          </w:tcPr>
          <w:p w:rsidR="00A36CB8" w:rsidRDefault="00A36CB8" w:rsidP="00A36CB8">
            <w:pPr>
              <w:pStyle w:val="NoSpacing"/>
            </w:pPr>
            <w:r>
              <w:t>.124**</w:t>
            </w:r>
          </w:p>
          <w:p w:rsidR="00A36CB8" w:rsidRPr="00676C90" w:rsidRDefault="00A36CB8" w:rsidP="00A36CB8">
            <w:pPr>
              <w:pStyle w:val="NoSpacing"/>
            </w:pPr>
            <w:r>
              <w:t>(.025)</w:t>
            </w:r>
          </w:p>
        </w:tc>
        <w:tc>
          <w:tcPr>
            <w:tcW w:w="1596" w:type="dxa"/>
            <w:tcBorders>
              <w:top w:val="single" w:sz="4" w:space="0" w:color="000000" w:themeColor="text1"/>
              <w:bottom w:val="dotted" w:sz="2" w:space="0" w:color="auto"/>
            </w:tcBorders>
          </w:tcPr>
          <w:p w:rsidR="00A36CB8" w:rsidRDefault="00A36CB8" w:rsidP="00A36CB8">
            <w:pPr>
              <w:pStyle w:val="NoSpacing"/>
            </w:pPr>
            <w:r>
              <w:t>.125**</w:t>
            </w:r>
          </w:p>
          <w:p w:rsidR="00A36CB8" w:rsidRPr="00676C90" w:rsidRDefault="00A36CB8" w:rsidP="00A36CB8">
            <w:pPr>
              <w:pStyle w:val="NoSpacing"/>
            </w:pPr>
            <w:r>
              <w:t>(.03)</w:t>
            </w:r>
          </w:p>
        </w:tc>
        <w:tc>
          <w:tcPr>
            <w:tcW w:w="1596" w:type="dxa"/>
            <w:tcBorders>
              <w:top w:val="single" w:sz="4" w:space="0" w:color="000000" w:themeColor="text1"/>
              <w:bottom w:val="dotted" w:sz="2" w:space="0" w:color="auto"/>
            </w:tcBorders>
          </w:tcPr>
          <w:p w:rsidR="00A36CB8" w:rsidRDefault="00A36CB8" w:rsidP="00A36CB8">
            <w:pPr>
              <w:pStyle w:val="NoSpacing"/>
            </w:pPr>
            <w:r>
              <w:t>.057**</w:t>
            </w:r>
          </w:p>
          <w:p w:rsidR="00A36CB8" w:rsidRPr="00676C90" w:rsidRDefault="00A36CB8" w:rsidP="00A36CB8">
            <w:pPr>
              <w:pStyle w:val="NoSpacing"/>
            </w:pPr>
            <w:r>
              <w:t>(.03)</w:t>
            </w:r>
          </w:p>
        </w:tc>
        <w:tc>
          <w:tcPr>
            <w:tcW w:w="1596" w:type="dxa"/>
            <w:tcBorders>
              <w:top w:val="single" w:sz="4" w:space="0" w:color="000000" w:themeColor="text1"/>
              <w:bottom w:val="dotted" w:sz="2" w:space="0" w:color="auto"/>
            </w:tcBorders>
          </w:tcPr>
          <w:p w:rsidR="00A36CB8" w:rsidRDefault="00A36CB8" w:rsidP="00A36CB8">
            <w:pPr>
              <w:pStyle w:val="NoSpacing"/>
            </w:pPr>
            <w:r>
              <w:t>-.009</w:t>
            </w:r>
          </w:p>
          <w:p w:rsidR="00A36CB8" w:rsidRPr="00676C90" w:rsidRDefault="00A36CB8" w:rsidP="00A36CB8">
            <w:pPr>
              <w:pStyle w:val="NoSpacing"/>
            </w:pPr>
            <w:r>
              <w:t>(.265)</w:t>
            </w:r>
          </w:p>
        </w:tc>
      </w:tr>
      <w:tr w:rsidR="00A36CB8" w:rsidTr="00A36CB8">
        <w:tc>
          <w:tcPr>
            <w:tcW w:w="1596" w:type="dxa"/>
            <w:tcBorders>
              <w:top w:val="dotted" w:sz="2" w:space="0" w:color="auto"/>
              <w:bottom w:val="single" w:sz="4" w:space="0" w:color="000000" w:themeColor="text1"/>
            </w:tcBorders>
          </w:tcPr>
          <w:p w:rsidR="00A36CB8" w:rsidRPr="00DC31E3" w:rsidRDefault="00A36CB8" w:rsidP="00A36CB8">
            <w:pPr>
              <w:pStyle w:val="NoSpacing"/>
              <w:rPr>
                <w:b/>
              </w:rPr>
            </w:pPr>
            <w:r w:rsidRPr="00DC31E3">
              <w:rPr>
                <w:b/>
              </w:rPr>
              <w:t>Civil Religion Identity</w:t>
            </w:r>
          </w:p>
        </w:tc>
        <w:tc>
          <w:tcPr>
            <w:tcW w:w="1596" w:type="dxa"/>
            <w:tcBorders>
              <w:top w:val="dotted" w:sz="2" w:space="0" w:color="auto"/>
              <w:bottom w:val="single" w:sz="4" w:space="0" w:color="000000" w:themeColor="text1"/>
            </w:tcBorders>
          </w:tcPr>
          <w:p w:rsidR="00A36CB8" w:rsidRDefault="00A36CB8" w:rsidP="00A36CB8">
            <w:pPr>
              <w:pStyle w:val="NoSpacing"/>
            </w:pPr>
            <w:r>
              <w:t>.855**</w:t>
            </w:r>
          </w:p>
          <w:p w:rsidR="00A36CB8" w:rsidRPr="00676C90" w:rsidRDefault="00A36CB8" w:rsidP="00A36CB8">
            <w:pPr>
              <w:pStyle w:val="NoSpacing"/>
            </w:pPr>
            <w:r>
              <w:t>(.160)</w:t>
            </w:r>
          </w:p>
        </w:tc>
        <w:tc>
          <w:tcPr>
            <w:tcW w:w="1596" w:type="dxa"/>
            <w:tcBorders>
              <w:top w:val="dotted" w:sz="2" w:space="0" w:color="auto"/>
              <w:bottom w:val="single" w:sz="4" w:space="0" w:color="000000" w:themeColor="text1"/>
            </w:tcBorders>
          </w:tcPr>
          <w:p w:rsidR="00A36CB8" w:rsidRDefault="00A36CB8" w:rsidP="00A36CB8">
            <w:pPr>
              <w:pStyle w:val="NoSpacing"/>
            </w:pPr>
            <w:r>
              <w:t>1.61**</w:t>
            </w:r>
          </w:p>
          <w:p w:rsidR="00A36CB8" w:rsidRPr="00676C90" w:rsidRDefault="00A36CB8" w:rsidP="00A36CB8">
            <w:pPr>
              <w:pStyle w:val="NoSpacing"/>
            </w:pPr>
            <w:r>
              <w:t>(.194)</w:t>
            </w:r>
          </w:p>
        </w:tc>
        <w:tc>
          <w:tcPr>
            <w:tcW w:w="1596" w:type="dxa"/>
            <w:tcBorders>
              <w:top w:val="dotted" w:sz="2" w:space="0" w:color="auto"/>
              <w:bottom w:val="single" w:sz="4" w:space="0" w:color="000000" w:themeColor="text1"/>
            </w:tcBorders>
          </w:tcPr>
          <w:p w:rsidR="00A36CB8" w:rsidRDefault="00A36CB8" w:rsidP="00A36CB8">
            <w:pPr>
              <w:pStyle w:val="NoSpacing"/>
            </w:pPr>
            <w:r>
              <w:t>1.28**</w:t>
            </w:r>
          </w:p>
          <w:p w:rsidR="00A36CB8" w:rsidRPr="00676C90" w:rsidRDefault="00A36CB8" w:rsidP="00A36CB8">
            <w:pPr>
              <w:pStyle w:val="NoSpacing"/>
            </w:pPr>
            <w:r>
              <w:t>(.233)</w:t>
            </w:r>
          </w:p>
        </w:tc>
        <w:tc>
          <w:tcPr>
            <w:tcW w:w="1596" w:type="dxa"/>
            <w:tcBorders>
              <w:top w:val="dotted" w:sz="2" w:space="0" w:color="auto"/>
              <w:bottom w:val="single" w:sz="4" w:space="0" w:color="000000" w:themeColor="text1"/>
            </w:tcBorders>
          </w:tcPr>
          <w:p w:rsidR="00A36CB8" w:rsidRDefault="00A36CB8" w:rsidP="00A36CB8">
            <w:pPr>
              <w:pStyle w:val="NoSpacing"/>
            </w:pPr>
            <w:r>
              <w:t>.374</w:t>
            </w:r>
          </w:p>
          <w:p w:rsidR="00A36CB8" w:rsidRPr="00676C90" w:rsidRDefault="00A36CB8" w:rsidP="00A36CB8">
            <w:pPr>
              <w:pStyle w:val="NoSpacing"/>
            </w:pPr>
            <w:r>
              <w:t>(.236)</w:t>
            </w:r>
          </w:p>
        </w:tc>
        <w:tc>
          <w:tcPr>
            <w:tcW w:w="1596" w:type="dxa"/>
            <w:tcBorders>
              <w:top w:val="dotted" w:sz="2" w:space="0" w:color="auto"/>
              <w:bottom w:val="single" w:sz="4" w:space="0" w:color="000000" w:themeColor="text1"/>
            </w:tcBorders>
          </w:tcPr>
          <w:p w:rsidR="00A36CB8" w:rsidRDefault="00A36CB8" w:rsidP="00A36CB8">
            <w:pPr>
              <w:pStyle w:val="NoSpacing"/>
            </w:pPr>
            <w:r>
              <w:t>.051</w:t>
            </w:r>
          </w:p>
          <w:p w:rsidR="00A36CB8" w:rsidRPr="00676C90" w:rsidRDefault="00A36CB8" w:rsidP="00A36CB8">
            <w:pPr>
              <w:pStyle w:val="NoSpacing"/>
            </w:pPr>
            <w:r>
              <w:t>(.034)</w:t>
            </w:r>
          </w:p>
        </w:tc>
      </w:tr>
      <w:tr w:rsidR="00A36CB8" w:rsidTr="00805735">
        <w:tc>
          <w:tcPr>
            <w:tcW w:w="1596" w:type="dxa"/>
            <w:tcBorders>
              <w:top w:val="single" w:sz="4" w:space="0" w:color="000000" w:themeColor="text1"/>
              <w:bottom w:val="single" w:sz="4" w:space="0" w:color="000000" w:themeColor="text1"/>
            </w:tcBorders>
          </w:tcPr>
          <w:p w:rsidR="00A36CB8" w:rsidRPr="00DC31E3" w:rsidRDefault="00A36CB8" w:rsidP="00A36CB8">
            <w:pPr>
              <w:pStyle w:val="NoSpacing"/>
              <w:rPr>
                <w:b/>
              </w:rPr>
            </w:pPr>
            <w:r w:rsidRPr="00DC31E3">
              <w:rPr>
                <w:b/>
              </w:rPr>
              <w:t>R</w:t>
            </w:r>
            <w:r w:rsidRPr="00DC31E3">
              <w:rPr>
                <w:b/>
                <w:vertAlign w:val="superscript"/>
              </w:rPr>
              <w:t>2</w:t>
            </w:r>
          </w:p>
        </w:tc>
        <w:tc>
          <w:tcPr>
            <w:tcW w:w="1596" w:type="dxa"/>
            <w:tcBorders>
              <w:top w:val="single" w:sz="4" w:space="0" w:color="000000" w:themeColor="text1"/>
              <w:bottom w:val="single" w:sz="4" w:space="0" w:color="000000" w:themeColor="text1"/>
            </w:tcBorders>
          </w:tcPr>
          <w:p w:rsidR="00A36CB8" w:rsidRDefault="00A36CB8" w:rsidP="00A36CB8">
            <w:pPr>
              <w:pStyle w:val="NoSpacing"/>
            </w:pPr>
            <w:r>
              <w:t>.18</w:t>
            </w:r>
          </w:p>
        </w:tc>
        <w:tc>
          <w:tcPr>
            <w:tcW w:w="1596" w:type="dxa"/>
            <w:tcBorders>
              <w:top w:val="single" w:sz="4" w:space="0" w:color="000000" w:themeColor="text1"/>
              <w:bottom w:val="single" w:sz="4" w:space="0" w:color="000000" w:themeColor="text1"/>
            </w:tcBorders>
          </w:tcPr>
          <w:p w:rsidR="00A36CB8" w:rsidRDefault="00A36CB8" w:rsidP="00A36CB8">
            <w:pPr>
              <w:pStyle w:val="NoSpacing"/>
            </w:pPr>
            <w:r>
              <w:t>.29</w:t>
            </w:r>
          </w:p>
        </w:tc>
        <w:tc>
          <w:tcPr>
            <w:tcW w:w="1596" w:type="dxa"/>
            <w:tcBorders>
              <w:top w:val="single" w:sz="4" w:space="0" w:color="000000" w:themeColor="text1"/>
              <w:bottom w:val="single" w:sz="4" w:space="0" w:color="000000" w:themeColor="text1"/>
            </w:tcBorders>
          </w:tcPr>
          <w:p w:rsidR="00A36CB8" w:rsidRDefault="00A36CB8" w:rsidP="00A36CB8">
            <w:pPr>
              <w:pStyle w:val="NoSpacing"/>
            </w:pPr>
            <w:r>
              <w:t>.179</w:t>
            </w:r>
          </w:p>
        </w:tc>
        <w:tc>
          <w:tcPr>
            <w:tcW w:w="1596" w:type="dxa"/>
            <w:tcBorders>
              <w:top w:val="single" w:sz="4" w:space="0" w:color="000000" w:themeColor="text1"/>
              <w:bottom w:val="single" w:sz="4" w:space="0" w:color="000000" w:themeColor="text1"/>
            </w:tcBorders>
          </w:tcPr>
          <w:p w:rsidR="00A36CB8" w:rsidRDefault="00A36CB8" w:rsidP="00A36CB8">
            <w:pPr>
              <w:pStyle w:val="NoSpacing"/>
            </w:pPr>
            <w:r>
              <w:t>.037</w:t>
            </w:r>
          </w:p>
        </w:tc>
        <w:tc>
          <w:tcPr>
            <w:tcW w:w="1596" w:type="dxa"/>
            <w:tcBorders>
              <w:top w:val="single" w:sz="4" w:space="0" w:color="000000" w:themeColor="text1"/>
              <w:bottom w:val="single" w:sz="4" w:space="0" w:color="000000" w:themeColor="text1"/>
            </w:tcBorders>
          </w:tcPr>
          <w:p w:rsidR="00A36CB8" w:rsidRDefault="00A36CB8" w:rsidP="00A36CB8">
            <w:pPr>
              <w:pStyle w:val="NoSpacing"/>
            </w:pPr>
            <w:r>
              <w:t>.007</w:t>
            </w:r>
          </w:p>
        </w:tc>
      </w:tr>
      <w:tr w:rsidR="00805735" w:rsidTr="00805735">
        <w:tc>
          <w:tcPr>
            <w:tcW w:w="9576" w:type="dxa"/>
            <w:gridSpan w:val="6"/>
            <w:tcBorders>
              <w:top w:val="single" w:sz="4" w:space="0" w:color="000000" w:themeColor="text1"/>
              <w:bottom w:val="nil"/>
            </w:tcBorders>
          </w:tcPr>
          <w:p w:rsidR="00805735" w:rsidRPr="009B5963" w:rsidRDefault="00805735" w:rsidP="00805735">
            <w:pPr>
              <w:pStyle w:val="NoSpacing"/>
            </w:pPr>
            <w:r w:rsidRPr="009B5963">
              <w:t>Above: Entries are unstandardized regression coefficients, examin</w:t>
            </w:r>
            <w:r>
              <w:t>in</w:t>
            </w:r>
            <w:r w:rsidRPr="009B5963">
              <w:t>g the relationship between party identification and civil religion identity on one of five salience dependent variables.  The results indicate that CRI predicts image salience, but not issue salience. **p&lt;.01, *p&lt;.05.</w:t>
            </w:r>
          </w:p>
          <w:p w:rsidR="00805735" w:rsidRDefault="00805735" w:rsidP="00A36CB8">
            <w:pPr>
              <w:pStyle w:val="NoSpacing"/>
            </w:pPr>
          </w:p>
        </w:tc>
      </w:tr>
    </w:tbl>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
        <w:br w:type="page"/>
      </w:r>
    </w:p>
    <w:p w:rsidR="00805735" w:rsidRPr="00805735" w:rsidRDefault="00805735" w:rsidP="00805735">
      <w:pPr>
        <w:pStyle w:val="NoSpacing"/>
        <w:rPr>
          <w:b/>
          <w:u w:val="single"/>
        </w:rPr>
      </w:pPr>
      <w:r w:rsidRPr="00805735">
        <w:rPr>
          <w:b/>
          <w:u w:val="single"/>
        </w:rPr>
        <w:lastRenderedPageBreak/>
        <w:t>4. American national identity and civil religion identity (to accompany figure 6.3)</w:t>
      </w:r>
    </w:p>
    <w:p w:rsidR="0051645A" w:rsidRDefault="0051645A" w:rsidP="007546A5">
      <w:pPr>
        <w:pStyle w:val="NoSpacing"/>
      </w:pPr>
    </w:p>
    <w:tbl>
      <w:tblPr>
        <w:tblStyle w:val="TableGrid"/>
        <w:tblW w:w="0" w:type="auto"/>
        <w:tblLook w:val="04A0" w:firstRow="1" w:lastRow="0" w:firstColumn="1" w:lastColumn="0" w:noHBand="0" w:noVBand="1"/>
      </w:tblPr>
      <w:tblGrid>
        <w:gridCol w:w="3192"/>
        <w:gridCol w:w="2496"/>
        <w:gridCol w:w="696"/>
        <w:gridCol w:w="2364"/>
      </w:tblGrid>
      <w:tr w:rsidR="00A41063" w:rsidRPr="00313D27" w:rsidTr="00A41063">
        <w:tc>
          <w:tcPr>
            <w:tcW w:w="8748" w:type="dxa"/>
            <w:gridSpan w:val="4"/>
            <w:tcBorders>
              <w:top w:val="nil"/>
              <w:left w:val="nil"/>
              <w:bottom w:val="single" w:sz="4" w:space="0" w:color="000000" w:themeColor="text1"/>
              <w:right w:val="nil"/>
            </w:tcBorders>
          </w:tcPr>
          <w:p w:rsidR="00A41063" w:rsidRPr="00A41063" w:rsidRDefault="00A41063" w:rsidP="00A41063">
            <w:pPr>
              <w:pStyle w:val="NoSpacing"/>
              <w:jc w:val="center"/>
              <w:rPr>
                <w:b/>
              </w:rPr>
            </w:pPr>
            <w:r w:rsidRPr="00A41063">
              <w:rPr>
                <w:b/>
              </w:rPr>
              <w:t>American national identity and civil religion identity</w:t>
            </w:r>
          </w:p>
        </w:tc>
      </w:tr>
      <w:tr w:rsidR="00A41063" w:rsidRPr="00313D27" w:rsidTr="00A41063">
        <w:tc>
          <w:tcPr>
            <w:tcW w:w="3192" w:type="dxa"/>
            <w:tcBorders>
              <w:top w:val="nil"/>
              <w:left w:val="nil"/>
              <w:bottom w:val="single" w:sz="4" w:space="0" w:color="auto"/>
              <w:right w:val="nil"/>
            </w:tcBorders>
          </w:tcPr>
          <w:p w:rsidR="00A41063" w:rsidRPr="00313D27" w:rsidRDefault="00A41063" w:rsidP="00B77FCC">
            <w:pPr>
              <w:pStyle w:val="NoSpacing"/>
            </w:pPr>
          </w:p>
        </w:tc>
        <w:tc>
          <w:tcPr>
            <w:tcW w:w="2496" w:type="dxa"/>
            <w:tcBorders>
              <w:top w:val="nil"/>
              <w:left w:val="nil"/>
              <w:bottom w:val="single" w:sz="4" w:space="0" w:color="auto"/>
              <w:right w:val="nil"/>
            </w:tcBorders>
            <w:vAlign w:val="bottom"/>
          </w:tcPr>
          <w:p w:rsidR="00A41063" w:rsidRPr="00A41063" w:rsidRDefault="00A41063" w:rsidP="00B77FCC">
            <w:pPr>
              <w:pStyle w:val="NoSpacing"/>
              <w:rPr>
                <w:b/>
              </w:rPr>
            </w:pPr>
            <w:r w:rsidRPr="00A41063">
              <w:rPr>
                <w:b/>
              </w:rPr>
              <w:t>Candidate makes me proud in country</w:t>
            </w:r>
          </w:p>
        </w:tc>
        <w:tc>
          <w:tcPr>
            <w:tcW w:w="3060" w:type="dxa"/>
            <w:gridSpan w:val="2"/>
            <w:tcBorders>
              <w:top w:val="nil"/>
              <w:left w:val="nil"/>
              <w:bottom w:val="single" w:sz="4" w:space="0" w:color="auto"/>
              <w:right w:val="nil"/>
            </w:tcBorders>
            <w:vAlign w:val="bottom"/>
          </w:tcPr>
          <w:p w:rsidR="00A41063" w:rsidRPr="00A41063" w:rsidRDefault="00A41063" w:rsidP="00B77FCC">
            <w:pPr>
              <w:pStyle w:val="NoSpacing"/>
              <w:rPr>
                <w:b/>
              </w:rPr>
            </w:pPr>
            <w:r w:rsidRPr="00A41063">
              <w:rPr>
                <w:b/>
              </w:rPr>
              <w:t>Candidate is someone like me</w:t>
            </w:r>
          </w:p>
        </w:tc>
      </w:tr>
      <w:tr w:rsidR="00A41063" w:rsidRPr="00313D27" w:rsidTr="00A41063">
        <w:tc>
          <w:tcPr>
            <w:tcW w:w="3192" w:type="dxa"/>
            <w:tcBorders>
              <w:left w:val="nil"/>
              <w:bottom w:val="dotted" w:sz="2" w:space="0" w:color="auto"/>
              <w:right w:val="nil"/>
            </w:tcBorders>
          </w:tcPr>
          <w:p w:rsidR="00A41063" w:rsidRPr="00DC31E3" w:rsidRDefault="00A41063" w:rsidP="00B77FCC">
            <w:pPr>
              <w:pStyle w:val="NoSpacing"/>
              <w:rPr>
                <w:b/>
              </w:rPr>
            </w:pPr>
            <w:r w:rsidRPr="00DC31E3">
              <w:rPr>
                <w:b/>
              </w:rPr>
              <w:t>Party identification</w:t>
            </w:r>
          </w:p>
        </w:tc>
        <w:tc>
          <w:tcPr>
            <w:tcW w:w="3192" w:type="dxa"/>
            <w:gridSpan w:val="2"/>
            <w:tcBorders>
              <w:left w:val="nil"/>
              <w:bottom w:val="dotted" w:sz="2" w:space="0" w:color="auto"/>
              <w:right w:val="nil"/>
            </w:tcBorders>
          </w:tcPr>
          <w:p w:rsidR="00A41063" w:rsidRPr="00313D27" w:rsidRDefault="00A41063" w:rsidP="00B77FCC">
            <w:pPr>
              <w:pStyle w:val="NoSpacing"/>
            </w:pPr>
            <w:r w:rsidRPr="00313D27">
              <w:t>.032</w:t>
            </w:r>
          </w:p>
          <w:p w:rsidR="00A41063" w:rsidRPr="00313D27" w:rsidRDefault="00A41063" w:rsidP="00B77FCC">
            <w:pPr>
              <w:pStyle w:val="NoSpacing"/>
            </w:pPr>
            <w:r w:rsidRPr="00313D27">
              <w:t>(.023)</w:t>
            </w:r>
          </w:p>
        </w:tc>
        <w:tc>
          <w:tcPr>
            <w:tcW w:w="2364" w:type="dxa"/>
            <w:tcBorders>
              <w:left w:val="nil"/>
              <w:bottom w:val="dotted" w:sz="2" w:space="0" w:color="auto"/>
              <w:right w:val="nil"/>
            </w:tcBorders>
          </w:tcPr>
          <w:p w:rsidR="00A41063" w:rsidRDefault="00A41063" w:rsidP="00B77FCC">
            <w:pPr>
              <w:pStyle w:val="NoSpacing"/>
            </w:pPr>
            <w:r>
              <w:t>.024</w:t>
            </w:r>
          </w:p>
          <w:p w:rsidR="00A41063" w:rsidRPr="00313D27" w:rsidRDefault="00A41063" w:rsidP="00B77FCC">
            <w:pPr>
              <w:pStyle w:val="NoSpacing"/>
            </w:pPr>
            <w:r>
              <w:t>(.045)</w:t>
            </w:r>
          </w:p>
        </w:tc>
      </w:tr>
      <w:tr w:rsidR="00A41063" w:rsidRPr="00313D27" w:rsidTr="00A41063">
        <w:tc>
          <w:tcPr>
            <w:tcW w:w="3192" w:type="dxa"/>
            <w:tcBorders>
              <w:top w:val="dotted" w:sz="2" w:space="0" w:color="auto"/>
              <w:left w:val="nil"/>
              <w:bottom w:val="dotted" w:sz="2" w:space="0" w:color="auto"/>
              <w:right w:val="nil"/>
            </w:tcBorders>
          </w:tcPr>
          <w:p w:rsidR="00A41063" w:rsidRPr="00DC31E3" w:rsidRDefault="00A41063" w:rsidP="00B77FCC">
            <w:pPr>
              <w:pStyle w:val="NoSpacing"/>
              <w:rPr>
                <w:b/>
              </w:rPr>
            </w:pPr>
            <w:r w:rsidRPr="00DC31E3">
              <w:rPr>
                <w:b/>
              </w:rPr>
              <w:t>National Identity</w:t>
            </w:r>
          </w:p>
        </w:tc>
        <w:tc>
          <w:tcPr>
            <w:tcW w:w="3192" w:type="dxa"/>
            <w:gridSpan w:val="2"/>
            <w:tcBorders>
              <w:top w:val="dotted" w:sz="2" w:space="0" w:color="auto"/>
              <w:left w:val="nil"/>
              <w:bottom w:val="dotted" w:sz="2" w:space="0" w:color="auto"/>
              <w:right w:val="nil"/>
            </w:tcBorders>
          </w:tcPr>
          <w:p w:rsidR="00A41063" w:rsidRPr="00313D27" w:rsidRDefault="00A41063" w:rsidP="00B77FCC">
            <w:pPr>
              <w:pStyle w:val="NoSpacing"/>
            </w:pPr>
            <w:r w:rsidRPr="00313D27">
              <w:t>1.32**</w:t>
            </w:r>
          </w:p>
          <w:p w:rsidR="00A41063" w:rsidRPr="00313D27" w:rsidRDefault="00A41063" w:rsidP="00B77FCC">
            <w:pPr>
              <w:pStyle w:val="NoSpacing"/>
            </w:pPr>
            <w:r w:rsidRPr="00313D27">
              <w:t>(.227)</w:t>
            </w:r>
          </w:p>
        </w:tc>
        <w:tc>
          <w:tcPr>
            <w:tcW w:w="2364" w:type="dxa"/>
            <w:tcBorders>
              <w:top w:val="dotted" w:sz="2" w:space="0" w:color="auto"/>
              <w:left w:val="nil"/>
              <w:bottom w:val="dotted" w:sz="2" w:space="0" w:color="auto"/>
              <w:right w:val="nil"/>
            </w:tcBorders>
          </w:tcPr>
          <w:p w:rsidR="00A41063" w:rsidRDefault="00A41063" w:rsidP="00B77FCC">
            <w:pPr>
              <w:pStyle w:val="NoSpacing"/>
            </w:pPr>
            <w:r>
              <w:t>-.073</w:t>
            </w:r>
          </w:p>
          <w:p w:rsidR="00A41063" w:rsidRPr="00313D27" w:rsidRDefault="00A41063" w:rsidP="00B77FCC">
            <w:pPr>
              <w:pStyle w:val="NoSpacing"/>
            </w:pPr>
            <w:r>
              <w:t>(.294)</w:t>
            </w:r>
          </w:p>
        </w:tc>
      </w:tr>
      <w:tr w:rsidR="00A41063" w:rsidRPr="00313D27" w:rsidTr="00A41063">
        <w:tc>
          <w:tcPr>
            <w:tcW w:w="3192" w:type="dxa"/>
            <w:tcBorders>
              <w:top w:val="dotted" w:sz="2" w:space="0" w:color="auto"/>
              <w:left w:val="nil"/>
              <w:bottom w:val="single" w:sz="4" w:space="0" w:color="000000" w:themeColor="text1"/>
              <w:right w:val="nil"/>
            </w:tcBorders>
          </w:tcPr>
          <w:p w:rsidR="00A41063" w:rsidRPr="00DC31E3" w:rsidRDefault="00A41063" w:rsidP="00B77FCC">
            <w:pPr>
              <w:pStyle w:val="NoSpacing"/>
              <w:rPr>
                <w:b/>
              </w:rPr>
            </w:pPr>
            <w:r w:rsidRPr="00DC31E3">
              <w:rPr>
                <w:b/>
              </w:rPr>
              <w:t>Civil Religion Identity</w:t>
            </w:r>
          </w:p>
        </w:tc>
        <w:tc>
          <w:tcPr>
            <w:tcW w:w="3192" w:type="dxa"/>
            <w:gridSpan w:val="2"/>
            <w:tcBorders>
              <w:top w:val="dotted" w:sz="2" w:space="0" w:color="auto"/>
              <w:left w:val="nil"/>
              <w:bottom w:val="single" w:sz="4" w:space="0" w:color="000000" w:themeColor="text1"/>
              <w:right w:val="nil"/>
            </w:tcBorders>
          </w:tcPr>
          <w:p w:rsidR="00A41063" w:rsidRPr="00313D27" w:rsidRDefault="00A41063" w:rsidP="00B77FCC">
            <w:pPr>
              <w:pStyle w:val="NoSpacing"/>
            </w:pPr>
            <w:r w:rsidRPr="00313D27">
              <w:t>1.04**</w:t>
            </w:r>
          </w:p>
          <w:p w:rsidR="00A41063" w:rsidRPr="00313D27" w:rsidRDefault="00A41063" w:rsidP="00B77FCC">
            <w:pPr>
              <w:pStyle w:val="NoSpacing"/>
            </w:pPr>
            <w:r w:rsidRPr="00313D27">
              <w:t>(.196)</w:t>
            </w:r>
          </w:p>
        </w:tc>
        <w:tc>
          <w:tcPr>
            <w:tcW w:w="2364" w:type="dxa"/>
            <w:tcBorders>
              <w:top w:val="dotted" w:sz="2" w:space="0" w:color="auto"/>
              <w:left w:val="nil"/>
              <w:bottom w:val="single" w:sz="4" w:space="0" w:color="000000" w:themeColor="text1"/>
              <w:right w:val="nil"/>
            </w:tcBorders>
          </w:tcPr>
          <w:p w:rsidR="00A41063" w:rsidRDefault="00A41063" w:rsidP="00B77FCC">
            <w:pPr>
              <w:pStyle w:val="NoSpacing"/>
            </w:pPr>
            <w:r>
              <w:t>1.038**</w:t>
            </w:r>
          </w:p>
          <w:p w:rsidR="00A41063" w:rsidRPr="00313D27" w:rsidRDefault="00A41063" w:rsidP="00B77FCC">
            <w:pPr>
              <w:pStyle w:val="NoSpacing"/>
            </w:pPr>
            <w:r>
              <w:t>(.255)</w:t>
            </w:r>
          </w:p>
        </w:tc>
      </w:tr>
      <w:tr w:rsidR="00A41063" w:rsidRPr="00313D27" w:rsidTr="00A41063">
        <w:tc>
          <w:tcPr>
            <w:tcW w:w="3192" w:type="dxa"/>
            <w:tcBorders>
              <w:top w:val="single" w:sz="4" w:space="0" w:color="000000" w:themeColor="text1"/>
              <w:left w:val="nil"/>
              <w:bottom w:val="single" w:sz="4" w:space="0" w:color="000000" w:themeColor="text1"/>
              <w:right w:val="nil"/>
            </w:tcBorders>
          </w:tcPr>
          <w:p w:rsidR="00A41063" w:rsidRPr="00DC31E3" w:rsidRDefault="00A41063" w:rsidP="00B77FCC">
            <w:pPr>
              <w:pStyle w:val="NoSpacing"/>
              <w:rPr>
                <w:b/>
              </w:rPr>
            </w:pPr>
            <w:r w:rsidRPr="00DC31E3">
              <w:rPr>
                <w:b/>
              </w:rPr>
              <w:t>R</w:t>
            </w:r>
            <w:r w:rsidRPr="00DC31E3">
              <w:rPr>
                <w:b/>
                <w:vertAlign w:val="superscript"/>
              </w:rPr>
              <w:t>2</w:t>
            </w:r>
          </w:p>
        </w:tc>
        <w:tc>
          <w:tcPr>
            <w:tcW w:w="3192" w:type="dxa"/>
            <w:gridSpan w:val="2"/>
            <w:tcBorders>
              <w:top w:val="single" w:sz="4" w:space="0" w:color="000000" w:themeColor="text1"/>
              <w:left w:val="nil"/>
              <w:bottom w:val="single" w:sz="4" w:space="0" w:color="000000" w:themeColor="text1"/>
              <w:right w:val="nil"/>
            </w:tcBorders>
          </w:tcPr>
          <w:p w:rsidR="00A41063" w:rsidRPr="00313D27" w:rsidRDefault="00A41063" w:rsidP="00B77FCC">
            <w:pPr>
              <w:pStyle w:val="NoSpacing"/>
            </w:pPr>
            <w:r>
              <w:t>.283</w:t>
            </w:r>
          </w:p>
        </w:tc>
        <w:tc>
          <w:tcPr>
            <w:tcW w:w="2364" w:type="dxa"/>
            <w:tcBorders>
              <w:top w:val="single" w:sz="4" w:space="0" w:color="000000" w:themeColor="text1"/>
              <w:left w:val="nil"/>
              <w:bottom w:val="single" w:sz="4" w:space="0" w:color="000000" w:themeColor="text1"/>
              <w:right w:val="nil"/>
            </w:tcBorders>
          </w:tcPr>
          <w:p w:rsidR="00A41063" w:rsidRDefault="00A41063" w:rsidP="00B77FCC">
            <w:pPr>
              <w:pStyle w:val="NoSpacing"/>
            </w:pPr>
            <w:r>
              <w:t>.069</w:t>
            </w:r>
          </w:p>
        </w:tc>
      </w:tr>
      <w:tr w:rsidR="00A41063" w:rsidRPr="00313D27" w:rsidTr="00A41063">
        <w:tc>
          <w:tcPr>
            <w:tcW w:w="8748" w:type="dxa"/>
            <w:gridSpan w:val="4"/>
            <w:tcBorders>
              <w:top w:val="single" w:sz="4" w:space="0" w:color="000000" w:themeColor="text1"/>
              <w:left w:val="nil"/>
              <w:bottom w:val="nil"/>
              <w:right w:val="nil"/>
            </w:tcBorders>
          </w:tcPr>
          <w:p w:rsidR="00A41063" w:rsidRDefault="00A41063" w:rsidP="00B77FCC">
            <w:pPr>
              <w:pStyle w:val="NoSpacing"/>
            </w:pPr>
            <w:r w:rsidRPr="009B5963">
              <w:t>Above: Entries are unstandardized regression coefficients, examin</w:t>
            </w:r>
            <w:r>
              <w:t>in</w:t>
            </w:r>
            <w:r w:rsidRPr="009B5963">
              <w:t>g the relationship</w:t>
            </w:r>
            <w:r>
              <w:t xml:space="preserve"> between party identification,</w:t>
            </w:r>
            <w:r w:rsidRPr="009B5963">
              <w:t xml:space="preserve"> civil religion identity</w:t>
            </w:r>
            <w:r>
              <w:t>, and national identity on one of two</w:t>
            </w:r>
            <w:r w:rsidRPr="009B5963">
              <w:t xml:space="preserve"> salience dependent variables.  The results indicate that CRI </w:t>
            </w:r>
            <w:r>
              <w:t>has an independent relationship with the dependent variables, above and beyond national identity</w:t>
            </w:r>
            <w:r w:rsidRPr="009B5963">
              <w:t>. **p&lt;.01, *p&lt;.05.</w:t>
            </w:r>
          </w:p>
        </w:tc>
      </w:tr>
    </w:tbl>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
        <w:br w:type="page"/>
      </w:r>
    </w:p>
    <w:p w:rsidR="00DC31E3" w:rsidRPr="00DC31E3" w:rsidRDefault="00DC31E3" w:rsidP="00DC31E3">
      <w:pPr>
        <w:pStyle w:val="NoSpacing"/>
        <w:rPr>
          <w:b/>
          <w:u w:val="single"/>
        </w:rPr>
      </w:pPr>
      <w:r w:rsidRPr="00DC31E3">
        <w:rPr>
          <w:b/>
          <w:u w:val="single"/>
        </w:rPr>
        <w:lastRenderedPageBreak/>
        <w:t>5. Comparing CRI to other variables as predictors of moral character salience</w:t>
      </w:r>
    </w:p>
    <w:p w:rsidR="0051645A" w:rsidRDefault="0051645A" w:rsidP="007546A5">
      <w:pPr>
        <w:pStyle w:val="NoSpacing"/>
      </w:pPr>
    </w:p>
    <w:tbl>
      <w:tblPr>
        <w:tblStyle w:val="TableGrid"/>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2335"/>
        <w:gridCol w:w="3083"/>
      </w:tblGrid>
      <w:tr w:rsidR="00DC31E3" w:rsidRPr="00F940CF" w:rsidTr="00DC31E3">
        <w:trPr>
          <w:trHeight w:val="298"/>
        </w:trPr>
        <w:tc>
          <w:tcPr>
            <w:tcW w:w="5418" w:type="dxa"/>
            <w:gridSpan w:val="2"/>
            <w:tcBorders>
              <w:bottom w:val="single" w:sz="4" w:space="0" w:color="000000" w:themeColor="text1"/>
            </w:tcBorders>
          </w:tcPr>
          <w:p w:rsidR="00DC31E3" w:rsidRPr="00DC31E3" w:rsidRDefault="00DC31E3" w:rsidP="00DC31E3">
            <w:pPr>
              <w:pStyle w:val="NoSpacing"/>
              <w:tabs>
                <w:tab w:val="left" w:pos="4252"/>
              </w:tabs>
              <w:jc w:val="center"/>
            </w:pPr>
            <w:r w:rsidRPr="00DC31E3">
              <w:rPr>
                <w:b/>
              </w:rPr>
              <w:t>Comparing CRI to other variables as predictors of moral character salience</w:t>
            </w:r>
          </w:p>
        </w:tc>
      </w:tr>
      <w:tr w:rsidR="00DC31E3" w:rsidRPr="00F940CF" w:rsidTr="00DC31E3">
        <w:trPr>
          <w:trHeight w:val="298"/>
        </w:trPr>
        <w:tc>
          <w:tcPr>
            <w:tcW w:w="2335" w:type="dxa"/>
            <w:tcBorders>
              <w:bottom w:val="single" w:sz="4" w:space="0" w:color="000000" w:themeColor="text1"/>
            </w:tcBorders>
          </w:tcPr>
          <w:p w:rsidR="00DC31E3" w:rsidRPr="00DC31E3" w:rsidRDefault="00DC31E3" w:rsidP="00DC31E3">
            <w:pPr>
              <w:pStyle w:val="NoSpacing"/>
              <w:tabs>
                <w:tab w:val="left" w:pos="4252"/>
              </w:tabs>
              <w:rPr>
                <w:b/>
              </w:rPr>
            </w:pPr>
          </w:p>
        </w:tc>
        <w:tc>
          <w:tcPr>
            <w:tcW w:w="3083" w:type="dxa"/>
            <w:tcBorders>
              <w:bottom w:val="single" w:sz="4" w:space="0" w:color="000000" w:themeColor="text1"/>
            </w:tcBorders>
          </w:tcPr>
          <w:p w:rsidR="00DC31E3" w:rsidRPr="00DC31E3" w:rsidRDefault="00DC31E3" w:rsidP="00DC31E3">
            <w:pPr>
              <w:pStyle w:val="NoSpacing"/>
              <w:tabs>
                <w:tab w:val="left" w:pos="4252"/>
              </w:tabs>
              <w:rPr>
                <w:b/>
              </w:rPr>
            </w:pPr>
            <w:r w:rsidRPr="00DC31E3">
              <w:rPr>
                <w:b/>
              </w:rPr>
              <w:t>Moral character</w:t>
            </w:r>
          </w:p>
        </w:tc>
      </w:tr>
      <w:tr w:rsidR="00DC31E3" w:rsidRPr="00F940CF" w:rsidTr="00DC31E3">
        <w:trPr>
          <w:trHeight w:val="595"/>
        </w:trPr>
        <w:tc>
          <w:tcPr>
            <w:tcW w:w="2335" w:type="dxa"/>
            <w:tcBorders>
              <w:top w:val="single" w:sz="4" w:space="0" w:color="000000" w:themeColor="text1"/>
              <w:bottom w:val="dotted" w:sz="2" w:space="0" w:color="auto"/>
            </w:tcBorders>
          </w:tcPr>
          <w:p w:rsidR="00DC31E3" w:rsidRPr="00DC31E3" w:rsidRDefault="00DC31E3" w:rsidP="00DC31E3">
            <w:pPr>
              <w:pStyle w:val="NoSpacing"/>
              <w:tabs>
                <w:tab w:val="left" w:pos="4252"/>
              </w:tabs>
              <w:rPr>
                <w:b/>
              </w:rPr>
            </w:pPr>
            <w:r w:rsidRPr="00DC31E3">
              <w:rPr>
                <w:b/>
              </w:rPr>
              <w:t>Constant</w:t>
            </w:r>
          </w:p>
          <w:p w:rsidR="00DC31E3" w:rsidRPr="00DC31E3" w:rsidRDefault="00DC31E3" w:rsidP="00DC31E3">
            <w:pPr>
              <w:pStyle w:val="NoSpacing"/>
              <w:tabs>
                <w:tab w:val="left" w:pos="4252"/>
              </w:tabs>
              <w:rPr>
                <w:b/>
              </w:rPr>
            </w:pPr>
          </w:p>
        </w:tc>
        <w:tc>
          <w:tcPr>
            <w:tcW w:w="3083" w:type="dxa"/>
            <w:tcBorders>
              <w:top w:val="single" w:sz="4" w:space="0" w:color="000000" w:themeColor="text1"/>
              <w:bottom w:val="dotted" w:sz="2" w:space="0" w:color="auto"/>
            </w:tcBorders>
          </w:tcPr>
          <w:p w:rsidR="00DC31E3" w:rsidRDefault="00DC31E3" w:rsidP="00DC31E3">
            <w:pPr>
              <w:pStyle w:val="NoSpacing"/>
              <w:tabs>
                <w:tab w:val="left" w:pos="4252"/>
              </w:tabs>
            </w:pPr>
            <w:r>
              <w:t>3.14**</w:t>
            </w:r>
          </w:p>
          <w:p w:rsidR="00DC31E3" w:rsidRPr="00F940CF" w:rsidRDefault="00DC31E3" w:rsidP="00DC31E3">
            <w:pPr>
              <w:pStyle w:val="NoSpacing"/>
              <w:tabs>
                <w:tab w:val="left" w:pos="4252"/>
              </w:tabs>
            </w:pPr>
            <w:r>
              <w:t>(.235)</w:t>
            </w:r>
          </w:p>
        </w:tc>
      </w:tr>
      <w:tr w:rsidR="00DC31E3" w:rsidRPr="00F940CF" w:rsidTr="00DC31E3">
        <w:trPr>
          <w:trHeight w:val="595"/>
        </w:trPr>
        <w:tc>
          <w:tcPr>
            <w:tcW w:w="2335" w:type="dxa"/>
            <w:tcBorders>
              <w:top w:val="dotted" w:sz="2" w:space="0" w:color="auto"/>
              <w:bottom w:val="dotted" w:sz="2" w:space="0" w:color="auto"/>
            </w:tcBorders>
          </w:tcPr>
          <w:p w:rsidR="00DC31E3" w:rsidRPr="00DC31E3" w:rsidRDefault="00906972" w:rsidP="00DC31E3">
            <w:pPr>
              <w:pStyle w:val="NoSpacing"/>
              <w:tabs>
                <w:tab w:val="left" w:pos="4252"/>
              </w:tabs>
              <w:rPr>
                <w:b/>
              </w:rPr>
            </w:pPr>
            <w:r>
              <w:rPr>
                <w:b/>
              </w:rPr>
              <w:t>Civil Religion Identity</w:t>
            </w:r>
          </w:p>
          <w:p w:rsidR="00DC31E3" w:rsidRPr="00DC31E3" w:rsidRDefault="00DC31E3" w:rsidP="00DC31E3">
            <w:pPr>
              <w:pStyle w:val="NoSpacing"/>
              <w:tabs>
                <w:tab w:val="left" w:pos="4252"/>
              </w:tabs>
              <w:rPr>
                <w:b/>
              </w:rPr>
            </w:pPr>
          </w:p>
        </w:tc>
        <w:tc>
          <w:tcPr>
            <w:tcW w:w="3083" w:type="dxa"/>
            <w:tcBorders>
              <w:top w:val="dotted" w:sz="2" w:space="0" w:color="auto"/>
              <w:bottom w:val="dotted" w:sz="2" w:space="0" w:color="auto"/>
            </w:tcBorders>
          </w:tcPr>
          <w:p w:rsidR="00DC31E3" w:rsidRDefault="00DC31E3" w:rsidP="00DC31E3">
            <w:pPr>
              <w:pStyle w:val="NoSpacing"/>
              <w:tabs>
                <w:tab w:val="left" w:pos="4252"/>
              </w:tabs>
            </w:pPr>
            <w:r>
              <w:t>.588**</w:t>
            </w:r>
          </w:p>
          <w:p w:rsidR="00DC31E3" w:rsidRPr="00F940CF" w:rsidRDefault="00DC31E3" w:rsidP="00DC31E3">
            <w:pPr>
              <w:pStyle w:val="NoSpacing"/>
              <w:tabs>
                <w:tab w:val="left" w:pos="4252"/>
              </w:tabs>
            </w:pPr>
            <w:r>
              <w:t>(1.86)</w:t>
            </w:r>
          </w:p>
        </w:tc>
      </w:tr>
      <w:tr w:rsidR="00DC31E3" w:rsidRPr="00F940CF" w:rsidTr="00DC31E3">
        <w:trPr>
          <w:trHeight w:val="595"/>
        </w:trPr>
        <w:tc>
          <w:tcPr>
            <w:tcW w:w="2335" w:type="dxa"/>
            <w:tcBorders>
              <w:top w:val="dotted" w:sz="2" w:space="0" w:color="auto"/>
              <w:bottom w:val="dotted" w:sz="2" w:space="0" w:color="auto"/>
            </w:tcBorders>
          </w:tcPr>
          <w:p w:rsidR="00DC31E3" w:rsidRPr="00DC31E3" w:rsidRDefault="00DC31E3" w:rsidP="00DC31E3">
            <w:pPr>
              <w:pStyle w:val="NoSpacing"/>
              <w:tabs>
                <w:tab w:val="left" w:pos="4252"/>
              </w:tabs>
              <w:rPr>
                <w:b/>
              </w:rPr>
            </w:pPr>
            <w:r w:rsidRPr="00DC31E3">
              <w:rPr>
                <w:b/>
              </w:rPr>
              <w:t>Ideology</w:t>
            </w:r>
          </w:p>
          <w:p w:rsidR="00DC31E3" w:rsidRPr="00DC31E3" w:rsidRDefault="00DC31E3" w:rsidP="00DC31E3">
            <w:pPr>
              <w:pStyle w:val="NoSpacing"/>
              <w:tabs>
                <w:tab w:val="left" w:pos="4252"/>
              </w:tabs>
              <w:rPr>
                <w:b/>
              </w:rPr>
            </w:pPr>
          </w:p>
        </w:tc>
        <w:tc>
          <w:tcPr>
            <w:tcW w:w="3083" w:type="dxa"/>
            <w:tcBorders>
              <w:top w:val="dotted" w:sz="2" w:space="0" w:color="auto"/>
              <w:bottom w:val="dotted" w:sz="2" w:space="0" w:color="auto"/>
            </w:tcBorders>
          </w:tcPr>
          <w:p w:rsidR="00DC31E3" w:rsidRDefault="00DC31E3" w:rsidP="00DC31E3">
            <w:pPr>
              <w:pStyle w:val="NoSpacing"/>
              <w:tabs>
                <w:tab w:val="left" w:pos="4252"/>
              </w:tabs>
            </w:pPr>
            <w:r>
              <w:t>.159**</w:t>
            </w:r>
          </w:p>
          <w:p w:rsidR="00DC31E3" w:rsidRPr="00F940CF" w:rsidRDefault="00DC31E3" w:rsidP="00DC31E3">
            <w:pPr>
              <w:pStyle w:val="NoSpacing"/>
              <w:tabs>
                <w:tab w:val="left" w:pos="4252"/>
              </w:tabs>
            </w:pPr>
            <w:r>
              <w:t>(.057)</w:t>
            </w:r>
          </w:p>
        </w:tc>
      </w:tr>
      <w:tr w:rsidR="00DC31E3" w:rsidRPr="00F940CF" w:rsidTr="00DC31E3">
        <w:trPr>
          <w:trHeight w:val="595"/>
        </w:trPr>
        <w:tc>
          <w:tcPr>
            <w:tcW w:w="2335" w:type="dxa"/>
            <w:tcBorders>
              <w:top w:val="dotted" w:sz="2" w:space="0" w:color="auto"/>
              <w:bottom w:val="dotted" w:sz="2" w:space="0" w:color="auto"/>
            </w:tcBorders>
          </w:tcPr>
          <w:p w:rsidR="00DC31E3" w:rsidRPr="00DC31E3" w:rsidRDefault="00DC31E3" w:rsidP="00DC31E3">
            <w:pPr>
              <w:pStyle w:val="NoSpacing"/>
              <w:tabs>
                <w:tab w:val="left" w:pos="4252"/>
              </w:tabs>
              <w:rPr>
                <w:b/>
              </w:rPr>
            </w:pPr>
            <w:r w:rsidRPr="00DC31E3">
              <w:rPr>
                <w:b/>
              </w:rPr>
              <w:t>Party identification</w:t>
            </w:r>
          </w:p>
        </w:tc>
        <w:tc>
          <w:tcPr>
            <w:tcW w:w="3083" w:type="dxa"/>
            <w:tcBorders>
              <w:top w:val="dotted" w:sz="2" w:space="0" w:color="auto"/>
              <w:bottom w:val="dotted" w:sz="2" w:space="0" w:color="auto"/>
            </w:tcBorders>
          </w:tcPr>
          <w:p w:rsidR="00DC31E3" w:rsidRDefault="00DC31E3" w:rsidP="00DC31E3">
            <w:pPr>
              <w:pStyle w:val="NoSpacing"/>
              <w:tabs>
                <w:tab w:val="left" w:pos="4252"/>
              </w:tabs>
            </w:pPr>
            <w:r>
              <w:t>.037</w:t>
            </w:r>
          </w:p>
          <w:p w:rsidR="00DC31E3" w:rsidRPr="00F940CF" w:rsidRDefault="00DC31E3" w:rsidP="00DC31E3">
            <w:pPr>
              <w:pStyle w:val="NoSpacing"/>
              <w:tabs>
                <w:tab w:val="left" w:pos="4252"/>
              </w:tabs>
            </w:pPr>
            <w:r>
              <w:t>(.026)</w:t>
            </w:r>
          </w:p>
        </w:tc>
      </w:tr>
      <w:tr w:rsidR="00DC31E3" w:rsidRPr="00F940CF" w:rsidTr="00DC31E3">
        <w:trPr>
          <w:trHeight w:val="579"/>
        </w:trPr>
        <w:tc>
          <w:tcPr>
            <w:tcW w:w="2335" w:type="dxa"/>
            <w:tcBorders>
              <w:top w:val="dotted" w:sz="2" w:space="0" w:color="auto"/>
              <w:bottom w:val="dotted" w:sz="2" w:space="0" w:color="auto"/>
            </w:tcBorders>
          </w:tcPr>
          <w:p w:rsidR="00DC31E3" w:rsidRPr="00DC31E3" w:rsidRDefault="00DC31E3" w:rsidP="00DC31E3">
            <w:pPr>
              <w:pStyle w:val="NoSpacing"/>
              <w:tabs>
                <w:tab w:val="left" w:pos="4252"/>
              </w:tabs>
              <w:rPr>
                <w:b/>
              </w:rPr>
            </w:pPr>
            <w:r w:rsidRPr="00DC31E3">
              <w:rPr>
                <w:b/>
              </w:rPr>
              <w:t>Fundamentalism</w:t>
            </w:r>
          </w:p>
          <w:p w:rsidR="00DC31E3" w:rsidRPr="00DC31E3" w:rsidRDefault="00DC31E3" w:rsidP="00DC31E3">
            <w:pPr>
              <w:pStyle w:val="NoSpacing"/>
              <w:tabs>
                <w:tab w:val="left" w:pos="4252"/>
              </w:tabs>
              <w:rPr>
                <w:b/>
              </w:rPr>
            </w:pPr>
          </w:p>
        </w:tc>
        <w:tc>
          <w:tcPr>
            <w:tcW w:w="3083" w:type="dxa"/>
            <w:tcBorders>
              <w:top w:val="dotted" w:sz="2" w:space="0" w:color="auto"/>
              <w:bottom w:val="dotted" w:sz="2" w:space="0" w:color="auto"/>
            </w:tcBorders>
          </w:tcPr>
          <w:p w:rsidR="00DC31E3" w:rsidRDefault="00DC31E3" w:rsidP="00DC31E3">
            <w:pPr>
              <w:pStyle w:val="NoSpacing"/>
              <w:tabs>
                <w:tab w:val="left" w:pos="4252"/>
              </w:tabs>
            </w:pPr>
            <w:r>
              <w:t>.064</w:t>
            </w:r>
          </w:p>
          <w:p w:rsidR="00DC31E3" w:rsidRPr="00F940CF" w:rsidRDefault="00DC31E3" w:rsidP="00DC31E3">
            <w:pPr>
              <w:pStyle w:val="NoSpacing"/>
              <w:tabs>
                <w:tab w:val="left" w:pos="4252"/>
              </w:tabs>
            </w:pPr>
            <w:r>
              <w:t>(.056)</w:t>
            </w:r>
          </w:p>
        </w:tc>
      </w:tr>
      <w:tr w:rsidR="00DC31E3" w:rsidRPr="00F940CF" w:rsidTr="00DC31E3">
        <w:trPr>
          <w:trHeight w:val="595"/>
        </w:trPr>
        <w:tc>
          <w:tcPr>
            <w:tcW w:w="2335" w:type="dxa"/>
            <w:tcBorders>
              <w:top w:val="dotted" w:sz="2" w:space="0" w:color="auto"/>
              <w:bottom w:val="dotted" w:sz="2" w:space="0" w:color="auto"/>
            </w:tcBorders>
          </w:tcPr>
          <w:p w:rsidR="00DC31E3" w:rsidRPr="00DC31E3" w:rsidRDefault="00DC31E3" w:rsidP="00DC31E3">
            <w:pPr>
              <w:pStyle w:val="NoSpacing"/>
              <w:tabs>
                <w:tab w:val="left" w:pos="4252"/>
              </w:tabs>
              <w:rPr>
                <w:b/>
              </w:rPr>
            </w:pPr>
            <w:r w:rsidRPr="00DC31E3">
              <w:rPr>
                <w:b/>
              </w:rPr>
              <w:t>Religious Commitment</w:t>
            </w:r>
          </w:p>
        </w:tc>
        <w:tc>
          <w:tcPr>
            <w:tcW w:w="3083" w:type="dxa"/>
            <w:tcBorders>
              <w:top w:val="dotted" w:sz="2" w:space="0" w:color="auto"/>
              <w:bottom w:val="dotted" w:sz="2" w:space="0" w:color="auto"/>
            </w:tcBorders>
          </w:tcPr>
          <w:p w:rsidR="00DC31E3" w:rsidRDefault="00DC31E3" w:rsidP="00DC31E3">
            <w:pPr>
              <w:pStyle w:val="NoSpacing"/>
              <w:tabs>
                <w:tab w:val="left" w:pos="4252"/>
              </w:tabs>
            </w:pPr>
            <w:r>
              <w:t>.24</w:t>
            </w:r>
          </w:p>
          <w:p w:rsidR="00DC31E3" w:rsidRPr="00F940CF" w:rsidRDefault="00DC31E3" w:rsidP="00DC31E3">
            <w:pPr>
              <w:pStyle w:val="NoSpacing"/>
              <w:tabs>
                <w:tab w:val="left" w:pos="4252"/>
              </w:tabs>
            </w:pPr>
            <w:r>
              <w:t>(.17)</w:t>
            </w:r>
          </w:p>
        </w:tc>
      </w:tr>
      <w:tr w:rsidR="00DC31E3" w:rsidRPr="00F940CF" w:rsidTr="00DC31E3">
        <w:trPr>
          <w:trHeight w:val="158"/>
        </w:trPr>
        <w:tc>
          <w:tcPr>
            <w:tcW w:w="2335" w:type="dxa"/>
            <w:tcBorders>
              <w:top w:val="dotted" w:sz="2" w:space="0" w:color="auto"/>
              <w:bottom w:val="single" w:sz="4" w:space="0" w:color="000000" w:themeColor="text1"/>
            </w:tcBorders>
          </w:tcPr>
          <w:p w:rsidR="00DC31E3" w:rsidRPr="00DC31E3" w:rsidRDefault="00DC31E3" w:rsidP="00DC31E3">
            <w:pPr>
              <w:pStyle w:val="NoSpacing"/>
              <w:tabs>
                <w:tab w:val="left" w:pos="4252"/>
              </w:tabs>
              <w:rPr>
                <w:b/>
              </w:rPr>
            </w:pPr>
            <w:r w:rsidRPr="00DC31E3">
              <w:rPr>
                <w:b/>
              </w:rPr>
              <w:t>National Identity</w:t>
            </w:r>
          </w:p>
          <w:p w:rsidR="00DC31E3" w:rsidRPr="00DC31E3" w:rsidRDefault="00DC31E3" w:rsidP="00DC31E3">
            <w:pPr>
              <w:pStyle w:val="NoSpacing"/>
              <w:tabs>
                <w:tab w:val="left" w:pos="4252"/>
              </w:tabs>
              <w:rPr>
                <w:b/>
              </w:rPr>
            </w:pPr>
          </w:p>
        </w:tc>
        <w:tc>
          <w:tcPr>
            <w:tcW w:w="3083" w:type="dxa"/>
            <w:tcBorders>
              <w:top w:val="dotted" w:sz="2" w:space="0" w:color="auto"/>
              <w:bottom w:val="single" w:sz="4" w:space="0" w:color="000000" w:themeColor="text1"/>
            </w:tcBorders>
          </w:tcPr>
          <w:p w:rsidR="00DC31E3" w:rsidRDefault="00DC31E3" w:rsidP="00DC31E3">
            <w:pPr>
              <w:pStyle w:val="NoSpacing"/>
              <w:tabs>
                <w:tab w:val="left" w:pos="4252"/>
              </w:tabs>
            </w:pPr>
            <w:r>
              <w:t>.059</w:t>
            </w:r>
          </w:p>
          <w:p w:rsidR="00DC31E3" w:rsidRPr="00F940CF" w:rsidRDefault="00DC31E3" w:rsidP="00DC31E3">
            <w:pPr>
              <w:pStyle w:val="NoSpacing"/>
              <w:tabs>
                <w:tab w:val="left" w:pos="4252"/>
              </w:tabs>
            </w:pPr>
            <w:r>
              <w:t>(.207)</w:t>
            </w:r>
          </w:p>
        </w:tc>
      </w:tr>
      <w:tr w:rsidR="00DC31E3" w:rsidTr="00DC31E3">
        <w:trPr>
          <w:trHeight w:val="158"/>
        </w:trPr>
        <w:tc>
          <w:tcPr>
            <w:tcW w:w="2335" w:type="dxa"/>
            <w:tcBorders>
              <w:top w:val="single" w:sz="4" w:space="0" w:color="000000" w:themeColor="text1"/>
              <w:bottom w:val="single" w:sz="4" w:space="0" w:color="000000" w:themeColor="text1"/>
            </w:tcBorders>
          </w:tcPr>
          <w:p w:rsidR="00DC31E3" w:rsidRPr="00DC31E3" w:rsidRDefault="00DC31E3" w:rsidP="00DC31E3">
            <w:pPr>
              <w:pStyle w:val="NoSpacing"/>
              <w:tabs>
                <w:tab w:val="left" w:pos="4252"/>
              </w:tabs>
              <w:rPr>
                <w:b/>
              </w:rPr>
            </w:pPr>
            <w:r w:rsidRPr="00DC31E3">
              <w:rPr>
                <w:b/>
              </w:rPr>
              <w:t>R</w:t>
            </w:r>
            <w:r w:rsidRPr="00DC31E3">
              <w:rPr>
                <w:b/>
                <w:vertAlign w:val="superscript"/>
              </w:rPr>
              <w:t>2</w:t>
            </w:r>
          </w:p>
        </w:tc>
        <w:tc>
          <w:tcPr>
            <w:tcW w:w="3083" w:type="dxa"/>
            <w:tcBorders>
              <w:top w:val="single" w:sz="4" w:space="0" w:color="000000" w:themeColor="text1"/>
              <w:bottom w:val="single" w:sz="4" w:space="0" w:color="000000" w:themeColor="text1"/>
            </w:tcBorders>
          </w:tcPr>
          <w:p w:rsidR="00DC31E3" w:rsidRDefault="00DC31E3" w:rsidP="00DC31E3">
            <w:pPr>
              <w:pStyle w:val="NoSpacing"/>
              <w:tabs>
                <w:tab w:val="left" w:pos="4252"/>
              </w:tabs>
            </w:pPr>
            <w:r>
              <w:t>.254</w:t>
            </w:r>
          </w:p>
        </w:tc>
      </w:tr>
      <w:tr w:rsidR="00DC31E3" w:rsidTr="00DC31E3">
        <w:trPr>
          <w:trHeight w:val="158"/>
        </w:trPr>
        <w:tc>
          <w:tcPr>
            <w:tcW w:w="5418" w:type="dxa"/>
            <w:gridSpan w:val="2"/>
            <w:tcBorders>
              <w:top w:val="single" w:sz="4" w:space="0" w:color="000000" w:themeColor="text1"/>
              <w:bottom w:val="nil"/>
            </w:tcBorders>
          </w:tcPr>
          <w:p w:rsidR="00DC31E3" w:rsidRPr="00EC7C30" w:rsidRDefault="00DC31E3" w:rsidP="00DC31E3">
            <w:pPr>
              <w:pStyle w:val="NoSpacing"/>
            </w:pPr>
            <w:r w:rsidRPr="00EC7C30">
              <w:t xml:space="preserve">Above: </w:t>
            </w:r>
            <w:r w:rsidRPr="009B5963">
              <w:t xml:space="preserve">Entries are unstandardized regression coefficients, </w:t>
            </w:r>
            <w:r>
              <w:t xml:space="preserve">regressing moral character salience on six identity and attitudinal measures.  The results indicate that Civil Religion Identity has a strong relationship to moral character salience, above and beyond other theoretically related constructs (such as religious commitment and national identity).  I have also specified this model with alternative combinations of religious variables, to confirm that </w:t>
            </w:r>
            <w:proofErr w:type="spellStart"/>
            <w:r>
              <w:t>multicollinearity</w:t>
            </w:r>
            <w:proofErr w:type="spellEnd"/>
            <w:r>
              <w:t xml:space="preserve"> between religion predictors isn’t biasing the results.  </w:t>
            </w:r>
            <w:r w:rsidRPr="009B5963">
              <w:t>**p&lt;.01, *p&lt;.05.</w:t>
            </w:r>
          </w:p>
          <w:p w:rsidR="00DC31E3" w:rsidRDefault="00DC31E3" w:rsidP="00DC31E3">
            <w:pPr>
              <w:pStyle w:val="NoSpacing"/>
              <w:tabs>
                <w:tab w:val="left" w:pos="4252"/>
              </w:tabs>
            </w:pPr>
          </w:p>
        </w:tc>
      </w:tr>
    </w:tbl>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
        <w:br w:type="page"/>
      </w:r>
    </w:p>
    <w:p w:rsidR="0051645A" w:rsidRPr="00906972" w:rsidRDefault="001A4B6C" w:rsidP="007546A5">
      <w:pPr>
        <w:pStyle w:val="NoSpacing"/>
        <w:rPr>
          <w:b/>
          <w:u w:val="single"/>
        </w:rPr>
      </w:pPr>
      <w:r w:rsidRPr="001A4B6C">
        <w:rPr>
          <w:b/>
          <w:u w:val="single"/>
        </w:rPr>
        <w:lastRenderedPageBreak/>
        <w:t>6. Fundamentalism as a predictor of abortion and same-sex marriage salience</w:t>
      </w:r>
    </w:p>
    <w:p w:rsidR="0051645A" w:rsidRDefault="0051645A" w:rsidP="007546A5">
      <w:pPr>
        <w:pStyle w:val="NoSpacing"/>
      </w:pPr>
    </w:p>
    <w:tbl>
      <w:tblPr>
        <w:tblStyle w:val="TableGrid"/>
        <w:tblW w:w="0" w:type="auto"/>
        <w:tblLook w:val="04A0" w:firstRow="1" w:lastRow="0" w:firstColumn="1" w:lastColumn="0" w:noHBand="0" w:noVBand="1"/>
      </w:tblPr>
      <w:tblGrid>
        <w:gridCol w:w="3192"/>
        <w:gridCol w:w="3192"/>
        <w:gridCol w:w="3192"/>
      </w:tblGrid>
      <w:tr w:rsidR="00906972" w:rsidTr="00906972">
        <w:tc>
          <w:tcPr>
            <w:tcW w:w="9576" w:type="dxa"/>
            <w:gridSpan w:val="3"/>
            <w:tcBorders>
              <w:top w:val="nil"/>
              <w:left w:val="nil"/>
              <w:bottom w:val="single" w:sz="4" w:space="0" w:color="auto"/>
              <w:right w:val="nil"/>
            </w:tcBorders>
          </w:tcPr>
          <w:p w:rsidR="00906972" w:rsidRPr="00906972" w:rsidRDefault="00906972" w:rsidP="00906972">
            <w:pPr>
              <w:pStyle w:val="NoSpacing"/>
              <w:jc w:val="center"/>
            </w:pPr>
            <w:r w:rsidRPr="00906972">
              <w:rPr>
                <w:b/>
              </w:rPr>
              <w:t>Fundamentalism as a predictor of abortion and same-sex marriage salience</w:t>
            </w:r>
          </w:p>
        </w:tc>
      </w:tr>
      <w:tr w:rsidR="0051645A" w:rsidTr="00906972">
        <w:tc>
          <w:tcPr>
            <w:tcW w:w="3192" w:type="dxa"/>
            <w:tcBorders>
              <w:left w:val="nil"/>
              <w:bottom w:val="single" w:sz="4" w:space="0" w:color="auto"/>
              <w:right w:val="nil"/>
            </w:tcBorders>
          </w:tcPr>
          <w:p w:rsidR="0051645A" w:rsidRPr="00906972" w:rsidRDefault="0051645A" w:rsidP="007546A5">
            <w:pPr>
              <w:pStyle w:val="NoSpacing"/>
              <w:rPr>
                <w:b/>
              </w:rPr>
            </w:pPr>
            <w:r w:rsidRPr="00906972">
              <w:rPr>
                <w:b/>
              </w:rPr>
              <w:t>Independent variable</w:t>
            </w:r>
          </w:p>
        </w:tc>
        <w:tc>
          <w:tcPr>
            <w:tcW w:w="3192" w:type="dxa"/>
            <w:tcBorders>
              <w:left w:val="nil"/>
              <w:bottom w:val="single" w:sz="4" w:space="0" w:color="auto"/>
              <w:right w:val="nil"/>
            </w:tcBorders>
          </w:tcPr>
          <w:p w:rsidR="0051645A" w:rsidRPr="00906972" w:rsidRDefault="0051645A" w:rsidP="0051645A">
            <w:pPr>
              <w:pStyle w:val="NoSpacing"/>
              <w:rPr>
                <w:b/>
              </w:rPr>
            </w:pPr>
            <w:r w:rsidRPr="00906972">
              <w:rPr>
                <w:b/>
              </w:rPr>
              <w:t xml:space="preserve">Abortion </w:t>
            </w:r>
          </w:p>
        </w:tc>
        <w:tc>
          <w:tcPr>
            <w:tcW w:w="3192" w:type="dxa"/>
            <w:tcBorders>
              <w:left w:val="nil"/>
              <w:bottom w:val="single" w:sz="4" w:space="0" w:color="auto"/>
              <w:right w:val="nil"/>
            </w:tcBorders>
          </w:tcPr>
          <w:p w:rsidR="0051645A" w:rsidRPr="00906972" w:rsidRDefault="0051645A" w:rsidP="007546A5">
            <w:pPr>
              <w:pStyle w:val="NoSpacing"/>
              <w:rPr>
                <w:b/>
              </w:rPr>
            </w:pPr>
            <w:r w:rsidRPr="00906972">
              <w:rPr>
                <w:b/>
              </w:rPr>
              <w:t>Same-sex marriage</w:t>
            </w:r>
          </w:p>
        </w:tc>
      </w:tr>
      <w:tr w:rsidR="0051645A" w:rsidTr="00906972">
        <w:tc>
          <w:tcPr>
            <w:tcW w:w="3192" w:type="dxa"/>
            <w:tcBorders>
              <w:left w:val="nil"/>
              <w:bottom w:val="dotted" w:sz="2" w:space="0" w:color="auto"/>
              <w:right w:val="nil"/>
            </w:tcBorders>
          </w:tcPr>
          <w:p w:rsidR="0051645A" w:rsidRPr="00906972" w:rsidRDefault="0051645A" w:rsidP="007546A5">
            <w:pPr>
              <w:pStyle w:val="NoSpacing"/>
              <w:rPr>
                <w:b/>
              </w:rPr>
            </w:pPr>
            <w:r w:rsidRPr="00906972">
              <w:rPr>
                <w:b/>
              </w:rPr>
              <w:t>Constant</w:t>
            </w:r>
          </w:p>
        </w:tc>
        <w:tc>
          <w:tcPr>
            <w:tcW w:w="3192" w:type="dxa"/>
            <w:tcBorders>
              <w:left w:val="nil"/>
              <w:bottom w:val="dotted" w:sz="2" w:space="0" w:color="auto"/>
              <w:right w:val="nil"/>
            </w:tcBorders>
          </w:tcPr>
          <w:p w:rsidR="0051645A" w:rsidRDefault="00906972" w:rsidP="007546A5">
            <w:pPr>
              <w:pStyle w:val="NoSpacing"/>
            </w:pPr>
            <w:r>
              <w:t>2.916**</w:t>
            </w:r>
          </w:p>
        </w:tc>
        <w:tc>
          <w:tcPr>
            <w:tcW w:w="3192" w:type="dxa"/>
            <w:tcBorders>
              <w:left w:val="nil"/>
              <w:bottom w:val="dotted" w:sz="2" w:space="0" w:color="auto"/>
              <w:right w:val="nil"/>
            </w:tcBorders>
          </w:tcPr>
          <w:p w:rsidR="0051645A" w:rsidRDefault="00906972" w:rsidP="007546A5">
            <w:pPr>
              <w:pStyle w:val="NoSpacing"/>
            </w:pPr>
            <w:r>
              <w:t>3.137**</w:t>
            </w:r>
          </w:p>
        </w:tc>
      </w:tr>
      <w:tr w:rsidR="0051645A" w:rsidTr="00906972">
        <w:tc>
          <w:tcPr>
            <w:tcW w:w="3192" w:type="dxa"/>
            <w:tcBorders>
              <w:top w:val="dotted" w:sz="2" w:space="0" w:color="auto"/>
              <w:left w:val="nil"/>
              <w:bottom w:val="dotted" w:sz="2" w:space="0" w:color="auto"/>
              <w:right w:val="nil"/>
            </w:tcBorders>
          </w:tcPr>
          <w:p w:rsidR="0051645A" w:rsidRPr="00906972" w:rsidRDefault="00906972" w:rsidP="007546A5">
            <w:pPr>
              <w:pStyle w:val="NoSpacing"/>
              <w:rPr>
                <w:b/>
              </w:rPr>
            </w:pPr>
            <w:r w:rsidRPr="00906972">
              <w:rPr>
                <w:b/>
              </w:rPr>
              <w:t>Civil Religion Identity</w:t>
            </w:r>
          </w:p>
        </w:tc>
        <w:tc>
          <w:tcPr>
            <w:tcW w:w="3192" w:type="dxa"/>
            <w:tcBorders>
              <w:top w:val="dotted" w:sz="2" w:space="0" w:color="auto"/>
              <w:left w:val="nil"/>
              <w:bottom w:val="dotted" w:sz="2" w:space="0" w:color="auto"/>
              <w:right w:val="nil"/>
            </w:tcBorders>
          </w:tcPr>
          <w:p w:rsidR="0051645A" w:rsidRDefault="00906972" w:rsidP="007546A5">
            <w:pPr>
              <w:pStyle w:val="NoSpacing"/>
            </w:pPr>
            <w:r>
              <w:t>.253</w:t>
            </w:r>
          </w:p>
        </w:tc>
        <w:tc>
          <w:tcPr>
            <w:tcW w:w="3192" w:type="dxa"/>
            <w:tcBorders>
              <w:top w:val="dotted" w:sz="2" w:space="0" w:color="auto"/>
              <w:left w:val="nil"/>
              <w:bottom w:val="dotted" w:sz="2" w:space="0" w:color="auto"/>
              <w:right w:val="nil"/>
            </w:tcBorders>
          </w:tcPr>
          <w:p w:rsidR="0051645A" w:rsidRDefault="00906972" w:rsidP="007546A5">
            <w:pPr>
              <w:pStyle w:val="NoSpacing"/>
            </w:pPr>
            <w:r>
              <w:t>-.083</w:t>
            </w:r>
          </w:p>
        </w:tc>
      </w:tr>
      <w:tr w:rsidR="0051645A" w:rsidTr="00906972">
        <w:tc>
          <w:tcPr>
            <w:tcW w:w="3192" w:type="dxa"/>
            <w:tcBorders>
              <w:top w:val="dotted" w:sz="2" w:space="0" w:color="auto"/>
              <w:left w:val="nil"/>
              <w:bottom w:val="dotted" w:sz="2" w:space="0" w:color="auto"/>
              <w:right w:val="nil"/>
            </w:tcBorders>
          </w:tcPr>
          <w:p w:rsidR="0051645A" w:rsidRPr="00906972" w:rsidRDefault="00906972" w:rsidP="007546A5">
            <w:pPr>
              <w:pStyle w:val="NoSpacing"/>
              <w:rPr>
                <w:b/>
              </w:rPr>
            </w:pPr>
            <w:r w:rsidRPr="00906972">
              <w:rPr>
                <w:b/>
              </w:rPr>
              <w:t>Party Identification</w:t>
            </w:r>
          </w:p>
        </w:tc>
        <w:tc>
          <w:tcPr>
            <w:tcW w:w="3192" w:type="dxa"/>
            <w:tcBorders>
              <w:top w:val="dotted" w:sz="2" w:space="0" w:color="auto"/>
              <w:left w:val="nil"/>
              <w:bottom w:val="dotted" w:sz="2" w:space="0" w:color="auto"/>
              <w:right w:val="nil"/>
            </w:tcBorders>
          </w:tcPr>
          <w:p w:rsidR="0051645A" w:rsidRDefault="00906972" w:rsidP="007546A5">
            <w:pPr>
              <w:pStyle w:val="NoSpacing"/>
            </w:pPr>
            <w:r>
              <w:t>.056</w:t>
            </w:r>
          </w:p>
        </w:tc>
        <w:tc>
          <w:tcPr>
            <w:tcW w:w="3192" w:type="dxa"/>
            <w:tcBorders>
              <w:top w:val="dotted" w:sz="2" w:space="0" w:color="auto"/>
              <w:left w:val="nil"/>
              <w:bottom w:val="dotted" w:sz="2" w:space="0" w:color="auto"/>
              <w:right w:val="nil"/>
            </w:tcBorders>
          </w:tcPr>
          <w:p w:rsidR="0051645A" w:rsidRDefault="00906972" w:rsidP="007546A5">
            <w:pPr>
              <w:pStyle w:val="NoSpacing"/>
            </w:pPr>
            <w:r>
              <w:t>.057</w:t>
            </w:r>
          </w:p>
        </w:tc>
      </w:tr>
      <w:tr w:rsidR="0051645A" w:rsidTr="00906972">
        <w:tc>
          <w:tcPr>
            <w:tcW w:w="3192" w:type="dxa"/>
            <w:tcBorders>
              <w:top w:val="dotted" w:sz="2" w:space="0" w:color="auto"/>
              <w:left w:val="nil"/>
              <w:bottom w:val="dotted" w:sz="2" w:space="0" w:color="auto"/>
              <w:right w:val="nil"/>
            </w:tcBorders>
          </w:tcPr>
          <w:p w:rsidR="0051645A" w:rsidRPr="00906972" w:rsidRDefault="00906972" w:rsidP="007546A5">
            <w:pPr>
              <w:pStyle w:val="NoSpacing"/>
              <w:rPr>
                <w:b/>
              </w:rPr>
            </w:pPr>
            <w:r w:rsidRPr="00906972">
              <w:rPr>
                <w:b/>
              </w:rPr>
              <w:t>Ideology</w:t>
            </w:r>
          </w:p>
        </w:tc>
        <w:tc>
          <w:tcPr>
            <w:tcW w:w="3192" w:type="dxa"/>
            <w:tcBorders>
              <w:top w:val="dotted" w:sz="2" w:space="0" w:color="auto"/>
              <w:left w:val="nil"/>
              <w:bottom w:val="dotted" w:sz="2" w:space="0" w:color="auto"/>
              <w:right w:val="nil"/>
            </w:tcBorders>
          </w:tcPr>
          <w:p w:rsidR="0051645A" w:rsidRDefault="00906972" w:rsidP="007546A5">
            <w:pPr>
              <w:pStyle w:val="NoSpacing"/>
            </w:pPr>
            <w:r>
              <w:t>-.005</w:t>
            </w:r>
          </w:p>
        </w:tc>
        <w:tc>
          <w:tcPr>
            <w:tcW w:w="3192" w:type="dxa"/>
            <w:tcBorders>
              <w:top w:val="dotted" w:sz="2" w:space="0" w:color="auto"/>
              <w:left w:val="nil"/>
              <w:bottom w:val="dotted" w:sz="2" w:space="0" w:color="auto"/>
              <w:right w:val="nil"/>
            </w:tcBorders>
          </w:tcPr>
          <w:p w:rsidR="0051645A" w:rsidRDefault="00906972" w:rsidP="007546A5">
            <w:pPr>
              <w:pStyle w:val="NoSpacing"/>
            </w:pPr>
            <w:r>
              <w:t>-.009</w:t>
            </w:r>
          </w:p>
        </w:tc>
      </w:tr>
      <w:tr w:rsidR="0051645A" w:rsidTr="00906972">
        <w:tc>
          <w:tcPr>
            <w:tcW w:w="3192" w:type="dxa"/>
            <w:tcBorders>
              <w:top w:val="dotted" w:sz="2" w:space="0" w:color="auto"/>
              <w:left w:val="nil"/>
              <w:bottom w:val="single" w:sz="4" w:space="0" w:color="auto"/>
              <w:right w:val="nil"/>
            </w:tcBorders>
          </w:tcPr>
          <w:p w:rsidR="0051645A" w:rsidRPr="00906972" w:rsidRDefault="00906972" w:rsidP="007546A5">
            <w:pPr>
              <w:pStyle w:val="NoSpacing"/>
              <w:rPr>
                <w:b/>
              </w:rPr>
            </w:pPr>
            <w:r w:rsidRPr="00906972">
              <w:rPr>
                <w:b/>
              </w:rPr>
              <w:t>Fundamentalism</w:t>
            </w:r>
          </w:p>
        </w:tc>
        <w:tc>
          <w:tcPr>
            <w:tcW w:w="3192" w:type="dxa"/>
            <w:tcBorders>
              <w:top w:val="dotted" w:sz="2" w:space="0" w:color="auto"/>
              <w:left w:val="nil"/>
              <w:bottom w:val="single" w:sz="4" w:space="0" w:color="auto"/>
              <w:right w:val="nil"/>
            </w:tcBorders>
          </w:tcPr>
          <w:p w:rsidR="0051645A" w:rsidRDefault="00906972" w:rsidP="007546A5">
            <w:pPr>
              <w:pStyle w:val="NoSpacing"/>
            </w:pPr>
            <w:r>
              <w:t>.272**</w:t>
            </w:r>
          </w:p>
        </w:tc>
        <w:tc>
          <w:tcPr>
            <w:tcW w:w="3192" w:type="dxa"/>
            <w:tcBorders>
              <w:top w:val="dotted" w:sz="2" w:space="0" w:color="auto"/>
              <w:left w:val="nil"/>
              <w:bottom w:val="single" w:sz="4" w:space="0" w:color="auto"/>
              <w:right w:val="nil"/>
            </w:tcBorders>
          </w:tcPr>
          <w:p w:rsidR="0051645A" w:rsidRDefault="00906972" w:rsidP="007546A5">
            <w:pPr>
              <w:pStyle w:val="NoSpacing"/>
            </w:pPr>
            <w:r>
              <w:t>.304**</w:t>
            </w:r>
          </w:p>
        </w:tc>
      </w:tr>
      <w:tr w:rsidR="00906972" w:rsidTr="00906972">
        <w:tc>
          <w:tcPr>
            <w:tcW w:w="3192" w:type="dxa"/>
            <w:tcBorders>
              <w:left w:val="nil"/>
              <w:bottom w:val="single" w:sz="4" w:space="0" w:color="auto"/>
              <w:right w:val="nil"/>
            </w:tcBorders>
          </w:tcPr>
          <w:p w:rsidR="00906972" w:rsidRDefault="00906972" w:rsidP="007546A5">
            <w:pPr>
              <w:pStyle w:val="NoSpacing"/>
            </w:pPr>
            <w:r w:rsidRPr="00DC31E3">
              <w:rPr>
                <w:b/>
              </w:rPr>
              <w:t>R</w:t>
            </w:r>
            <w:r w:rsidRPr="00DC31E3">
              <w:rPr>
                <w:b/>
                <w:vertAlign w:val="superscript"/>
              </w:rPr>
              <w:t>2</w:t>
            </w:r>
          </w:p>
        </w:tc>
        <w:tc>
          <w:tcPr>
            <w:tcW w:w="3192" w:type="dxa"/>
            <w:tcBorders>
              <w:left w:val="nil"/>
              <w:bottom w:val="single" w:sz="4" w:space="0" w:color="auto"/>
              <w:right w:val="nil"/>
            </w:tcBorders>
          </w:tcPr>
          <w:p w:rsidR="00906972" w:rsidRDefault="00906972" w:rsidP="007546A5">
            <w:pPr>
              <w:pStyle w:val="NoSpacing"/>
            </w:pPr>
            <w:r>
              <w:t>.071</w:t>
            </w:r>
          </w:p>
        </w:tc>
        <w:tc>
          <w:tcPr>
            <w:tcW w:w="3192" w:type="dxa"/>
            <w:tcBorders>
              <w:left w:val="nil"/>
              <w:bottom w:val="single" w:sz="4" w:space="0" w:color="auto"/>
              <w:right w:val="nil"/>
            </w:tcBorders>
          </w:tcPr>
          <w:p w:rsidR="00906972" w:rsidRDefault="00906972" w:rsidP="007546A5">
            <w:pPr>
              <w:pStyle w:val="NoSpacing"/>
            </w:pPr>
            <w:r>
              <w:t>.048</w:t>
            </w:r>
          </w:p>
        </w:tc>
      </w:tr>
      <w:tr w:rsidR="00906972" w:rsidTr="00906972">
        <w:tc>
          <w:tcPr>
            <w:tcW w:w="9576" w:type="dxa"/>
            <w:gridSpan w:val="3"/>
            <w:tcBorders>
              <w:left w:val="nil"/>
              <w:bottom w:val="nil"/>
              <w:right w:val="nil"/>
            </w:tcBorders>
          </w:tcPr>
          <w:p w:rsidR="00906972" w:rsidRDefault="00906972" w:rsidP="007546A5">
            <w:pPr>
              <w:pStyle w:val="NoSpacing"/>
            </w:pPr>
            <w:r w:rsidRPr="00EC7C30">
              <w:t xml:space="preserve">Above: </w:t>
            </w:r>
            <w:r w:rsidRPr="009B5963">
              <w:t xml:space="preserve">Entries are unstandardized regression coefficients, </w:t>
            </w:r>
            <w:r>
              <w:t>regressing abortion and same-sex marriage salience on CRI, party identification, ideology, and fundamentalism.  Fundamentalism stands out as the best predictor whether respondents will employ abortion and same-sex marriage issue stances as a basis of vote choice.</w:t>
            </w:r>
            <w:r w:rsidR="00BF50F1">
              <w:t xml:space="preserve"> </w:t>
            </w:r>
            <w:r w:rsidR="00BF50F1" w:rsidRPr="009B5963">
              <w:t>**p&lt;.01, *p&lt;.05.</w:t>
            </w:r>
          </w:p>
        </w:tc>
      </w:tr>
    </w:tbl>
    <w:p w:rsidR="008A1C38" w:rsidRPr="008A1C38" w:rsidRDefault="008A1C38" w:rsidP="008A1C38">
      <w:pPr>
        <w:autoSpaceDE w:val="0"/>
        <w:autoSpaceDN w:val="0"/>
        <w:adjustRightInd w:val="0"/>
        <w:spacing w:after="0" w:line="400" w:lineRule="atLeast"/>
        <w:rPr>
          <w:rFonts w:ascii="Times New Roman" w:hAnsi="Times New Roman" w:cs="Times New Roman"/>
          <w:sz w:val="24"/>
          <w:szCs w:val="24"/>
        </w:rPr>
      </w:pPr>
    </w:p>
    <w:p w:rsidR="008A1C38" w:rsidRPr="008A1C38" w:rsidRDefault="008A1C38" w:rsidP="008A1C38">
      <w:pPr>
        <w:autoSpaceDE w:val="0"/>
        <w:autoSpaceDN w:val="0"/>
        <w:adjustRightInd w:val="0"/>
        <w:spacing w:after="0" w:line="240" w:lineRule="auto"/>
        <w:rPr>
          <w:rFonts w:ascii="Times New Roman" w:hAnsi="Times New Roman" w:cs="Times New Roman"/>
          <w:sz w:val="24"/>
          <w:szCs w:val="24"/>
        </w:rPr>
      </w:pPr>
    </w:p>
    <w:p w:rsidR="008A1C38" w:rsidRPr="008A1C38" w:rsidRDefault="008A1C38" w:rsidP="008A1C38">
      <w:pPr>
        <w:autoSpaceDE w:val="0"/>
        <w:autoSpaceDN w:val="0"/>
        <w:adjustRightInd w:val="0"/>
        <w:spacing w:after="0" w:line="400" w:lineRule="atLeast"/>
        <w:rPr>
          <w:rFonts w:ascii="Times New Roman" w:hAnsi="Times New Roman" w:cs="Times New Roman"/>
          <w:sz w:val="24"/>
          <w:szCs w:val="24"/>
        </w:rPr>
      </w:pPr>
    </w:p>
    <w:p w:rsidR="008A1C38" w:rsidRPr="008A1C38" w:rsidRDefault="008A1C38" w:rsidP="008A1C38">
      <w:pPr>
        <w:autoSpaceDE w:val="0"/>
        <w:autoSpaceDN w:val="0"/>
        <w:adjustRightInd w:val="0"/>
        <w:spacing w:after="0" w:line="240" w:lineRule="auto"/>
        <w:rPr>
          <w:rFonts w:ascii="Times New Roman" w:hAnsi="Times New Roman" w:cs="Times New Roman"/>
          <w:sz w:val="24"/>
          <w:szCs w:val="24"/>
        </w:rPr>
      </w:pPr>
    </w:p>
    <w:p w:rsidR="008A1C38" w:rsidRPr="008A1C38" w:rsidRDefault="008A1C38" w:rsidP="008A1C38">
      <w:pPr>
        <w:autoSpaceDE w:val="0"/>
        <w:autoSpaceDN w:val="0"/>
        <w:adjustRightInd w:val="0"/>
        <w:spacing w:after="0" w:line="400" w:lineRule="atLeast"/>
        <w:rPr>
          <w:rFonts w:ascii="Times New Roman" w:hAnsi="Times New Roman" w:cs="Times New Roman"/>
          <w:sz w:val="24"/>
          <w:szCs w:val="24"/>
        </w:rPr>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sidP="007546A5">
      <w:pPr>
        <w:pStyle w:val="NoSpacing"/>
      </w:pPr>
    </w:p>
    <w:p w:rsidR="0051645A" w:rsidRDefault="0051645A">
      <w:r>
        <w:br w:type="page"/>
      </w:r>
    </w:p>
    <w:p w:rsidR="00791DD4" w:rsidRPr="00227E92" w:rsidRDefault="00227E92" w:rsidP="00227E92">
      <w:pPr>
        <w:pStyle w:val="NoSpacing"/>
        <w:rPr>
          <w:b/>
          <w:u w:val="single"/>
        </w:rPr>
      </w:pPr>
      <w:r w:rsidRPr="00227E92">
        <w:rPr>
          <w:b/>
          <w:u w:val="single"/>
        </w:rPr>
        <w:lastRenderedPageBreak/>
        <w:t xml:space="preserve">7. Sample </w:t>
      </w:r>
      <w:r>
        <w:rPr>
          <w:b/>
          <w:u w:val="single"/>
        </w:rPr>
        <w:t>“</w:t>
      </w:r>
      <w:r w:rsidRPr="00227E92">
        <w:rPr>
          <w:b/>
          <w:u w:val="single"/>
        </w:rPr>
        <w:t>webpage</w:t>
      </w:r>
      <w:r>
        <w:rPr>
          <w:b/>
          <w:u w:val="single"/>
        </w:rPr>
        <w:t>”</w:t>
      </w:r>
      <w:r w:rsidRPr="00227E92">
        <w:rPr>
          <w:b/>
          <w:u w:val="single"/>
        </w:rPr>
        <w:t xml:space="preserve"> from Civil Religion Identity experiment</w:t>
      </w:r>
    </w:p>
    <w:p w:rsidR="0051645A" w:rsidRDefault="00791DD4" w:rsidP="00227E92">
      <w:pPr>
        <w:pStyle w:val="NoSpacing"/>
      </w:pPr>
      <w:r>
        <w:rPr>
          <w:noProof/>
        </w:rPr>
        <mc:AlternateContent>
          <mc:Choice Requires="wpg">
            <w:drawing>
              <wp:anchor distT="0" distB="0" distL="114300" distR="114300" simplePos="0" relativeHeight="251661312" behindDoc="0" locked="0" layoutInCell="1" allowOverlap="1">
                <wp:simplePos x="0" y="0"/>
                <wp:positionH relativeFrom="column">
                  <wp:posOffset>2124075</wp:posOffset>
                </wp:positionH>
                <wp:positionV relativeFrom="paragraph">
                  <wp:posOffset>6096635</wp:posOffset>
                </wp:positionV>
                <wp:extent cx="2962275" cy="542925"/>
                <wp:effectExtent l="0" t="0" r="9525" b="9525"/>
                <wp:wrapNone/>
                <wp:docPr id="6" name="Group 6"/>
                <wp:cNvGraphicFramePr/>
                <a:graphic xmlns:a="http://schemas.openxmlformats.org/drawingml/2006/main">
                  <a:graphicData uri="http://schemas.microsoft.com/office/word/2010/wordprocessingGroup">
                    <wpg:wgp>
                      <wpg:cNvGrpSpPr/>
                      <wpg:grpSpPr>
                        <a:xfrm>
                          <a:off x="0" y="0"/>
                          <a:ext cx="2962275" cy="542925"/>
                          <a:chOff x="0" y="0"/>
                          <a:chExt cx="2962275" cy="542925"/>
                        </a:xfrm>
                      </wpg:grpSpPr>
                      <wpg:grpSp>
                        <wpg:cNvPr id="4" name="Group 4"/>
                        <wpg:cNvGrpSpPr/>
                        <wpg:grpSpPr>
                          <a:xfrm>
                            <a:off x="0" y="0"/>
                            <a:ext cx="2962275" cy="542925"/>
                            <a:chOff x="0" y="0"/>
                            <a:chExt cx="2962275" cy="542925"/>
                          </a:xfrm>
                        </wpg:grpSpPr>
                        <wps:wsp>
                          <wps:cNvPr id="2" name="Rectangle 2"/>
                          <wps:cNvSpPr/>
                          <wps:spPr>
                            <a:xfrm>
                              <a:off x="2238375" y="152400"/>
                              <a:ext cx="723900" cy="390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0" y="0"/>
                              <a:ext cx="2390775"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 name="Rectangle 5"/>
                        <wps:cNvSpPr/>
                        <wps:spPr>
                          <a:xfrm>
                            <a:off x="1457325" y="152400"/>
                            <a:ext cx="781050"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6" o:spid="_x0000_s1026" style="position:absolute;margin-left:167.25pt;margin-top:480.05pt;width:233.25pt;height:42.75pt;z-index:251661312" coordsize="29622,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">
                <v:group id="Group 4" o:spid="_x0000_s1027" style="position:absolute;width:29622;height:5429" coordsize="29622,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2" o:spid="_x0000_s1028" style="position:absolute;left:22383;top:1524;width:7239;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2/zMIA&#10;AADaAAAADwAAAGRycy9kb3ducmV2LnhtbESPT4vCMBTE78J+h/AWvGm6in/oGkVERb3Z3Xp+NG/b&#10;ss1LbaLWb28EweMwM79hZovWVOJKjSstK/jqRyCIM6tLzhX8/mx6UxDOI2usLJOCOzlYzD86M4y1&#10;vfGRronPRYCwi1FB4X0dS+myggy6vq2Jg/dnG4M+yCaXusFbgJtKDqJoLA2WHBYKrGlVUPafXIyC&#10;y2iyX7en83aYRunkkFajnd/WSnU/2+U3CE+tf4df7Z1WMIDnlXA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b/MwgAAANoAAAAPAAAAAAAAAAAAAAAAAJgCAABkcnMvZG93&#10;bnJldi54bWxQSwUGAAAAAAQABAD1AAAAhwMAAAAA&#10;" fillcolor="white [3212]" stroked="f" strokeweight="2pt"/>
                  <v:rect id="Rectangle 3" o:spid="_x0000_s1029" style="position:absolute;width:23907;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aV8IA&#10;AADaAAAADwAAAGRycy9kb3ducmV2LnhtbESPT4vCMBTE78J+h/AWvGm6in/oGkVERb3Z3Xp+NG/b&#10;ss1LbaLWb28EweMwM79hZovWVOJKjSstK/jqRyCIM6tLzhX8/mx6UxDOI2usLJOCOzlYzD86M4y1&#10;vfGRronPRYCwi1FB4X0dS+myggy6vq2Jg/dnG4M+yCaXusFbgJtKDqJoLA2WHBYKrGlVUPafXIyC&#10;y2iyX7en83aYRunkkFajnd/WSnU/2+U3CE+tf4df7Z1WMITnlXA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RpXwgAAANoAAAAPAAAAAAAAAAAAAAAAAJgCAABkcnMvZG93&#10;bnJldi54bWxQSwUGAAAAAAQABAD1AAAAhwMAAAAA&#10;" fillcolor="white [3212]" stroked="f" strokeweight="2pt"/>
                </v:group>
                <v:rect id="Rectangle 5" o:spid="_x0000_s1030" style="position:absolute;left:14573;top:1524;width:7810;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nuMMA&#10;AADaAAAADwAAAGRycy9kb3ducmV2LnhtbESPQWvCQBSE7wX/w/IEb83GltQSXUVKG7S3po3nR/aZ&#10;BLNv0+wa4793CwWPw8x8w6w2o2nFQL1rLCuYRzEI4tLqhisFP98fj68gnEfW2FomBVdysFlPHlaY&#10;anvhLxpyX4kAYZeigtr7LpXSlTUZdJHtiIN3tL1BH2RfSd3jJcBNK5/i+EUabDgs1NjRW03lKT8b&#10;BedksX8fD7/ZcxEXi8+iTXY+65SaTcftEoSn0d/D/+2dVpDA35VwA+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QnuMMAAADaAAAADwAAAAAAAAAAAAAAAACYAgAAZHJzL2Rv&#10;d25yZXYueG1sUEsFBgAAAAAEAAQA9QAAAIgDAAAAAA==&#10;" fillcolor="white [3212]" stroked="f" strokeweight="2pt"/>
              </v:group>
            </w:pict>
          </mc:Fallback>
        </mc:AlternateContent>
      </w:r>
      <w:r w:rsidRPr="00DA4620">
        <w:rPr>
          <w:noProof/>
        </w:rPr>
        <w:drawing>
          <wp:inline distT="0" distB="0" distL="0" distR="0" wp14:anchorId="56F1799D" wp14:editId="08D3635E">
            <wp:extent cx="5294313" cy="6858000"/>
            <wp:effectExtent l="19050" t="19050" r="20955" b="19050"/>
            <wp:docPr id="1" name="Picture 1"/>
            <wp:cNvGraphicFramePr/>
            <a:graphic xmlns:a="http://schemas.openxmlformats.org/drawingml/2006/main">
              <a:graphicData uri="http://schemas.openxmlformats.org/drawingml/2006/picture">
                <pic:pic xmlns:pic="http://schemas.openxmlformats.org/drawingml/2006/picture">
                  <pic:nvPicPr>
                    <pic:cNvPr id="68610" name="Picture 5"/>
                    <pic:cNvPicPr>
                      <a:picLocks noGrp="1" noChangeAspect="1" noChangeArrowheads="1"/>
                    </pic:cNvPicPr>
                  </pic:nvPicPr>
                  <pic:blipFill>
                    <a:blip r:embed="rId6" cstate="print">
                      <a:grayscl/>
                    </a:blip>
                    <a:srcRect/>
                    <a:stretch>
                      <a:fillRect/>
                    </a:stretch>
                  </pic:blipFill>
                  <pic:spPr>
                    <a:xfrm>
                      <a:off x="0" y="0"/>
                      <a:ext cx="5294313" cy="6858000"/>
                    </a:xfrm>
                    <a:prstGeom prst="rect">
                      <a:avLst/>
                    </a:prstGeom>
                    <a:noFill/>
                    <a:ln>
                      <a:solidFill>
                        <a:schemeClr val="accent1"/>
                      </a:solidFill>
                    </a:ln>
                  </pic:spPr>
                </pic:pic>
              </a:graphicData>
            </a:graphic>
          </wp:inline>
        </w:drawing>
      </w:r>
    </w:p>
    <w:p w:rsidR="00791DD4" w:rsidRDefault="00791DD4" w:rsidP="00227E92">
      <w:pPr>
        <w:pStyle w:val="NoSpacing"/>
      </w:pPr>
      <w:r>
        <w:t>Above: Participation in the civil religion identity experiment received one of nine possible sample webpages, which they were asked to read to learn more about the candidate.  This webpage above contains civil religion language, but relatively little emotive content.</w:t>
      </w:r>
    </w:p>
    <w:p w:rsidR="0013754A" w:rsidRDefault="0013754A" w:rsidP="00227E92">
      <w:pPr>
        <w:pStyle w:val="NoSpacing"/>
      </w:pPr>
    </w:p>
    <w:p w:rsidR="0013754A" w:rsidRDefault="0013754A" w:rsidP="00227E92">
      <w:pPr>
        <w:pStyle w:val="NoSpacing"/>
      </w:pPr>
    </w:p>
    <w:p w:rsidR="0013754A" w:rsidRDefault="0013754A" w:rsidP="00227E92">
      <w:pPr>
        <w:pStyle w:val="NoSpacing"/>
      </w:pPr>
    </w:p>
    <w:p w:rsidR="0013754A" w:rsidRDefault="0013754A" w:rsidP="00227E92">
      <w:pPr>
        <w:pStyle w:val="NoSpacing"/>
      </w:pPr>
    </w:p>
    <w:p w:rsidR="00177F26" w:rsidRPr="00177F26" w:rsidRDefault="00177F26" w:rsidP="00177F26">
      <w:pPr>
        <w:pStyle w:val="NoSpacing"/>
        <w:rPr>
          <w:b/>
          <w:u w:val="single"/>
        </w:rPr>
      </w:pPr>
      <w:r w:rsidRPr="00177F26">
        <w:rPr>
          <w:b/>
          <w:u w:val="single"/>
        </w:rPr>
        <w:t xml:space="preserve">8. </w:t>
      </w:r>
      <w:r w:rsidRPr="00177F26">
        <w:rPr>
          <w:rFonts w:eastAsia="MS Mincho"/>
          <w:b/>
          <w:u w:val="single"/>
        </w:rPr>
        <w:t>Vote choice by rhetorical cues and Christian identity (to accompany figure 6.4)</w:t>
      </w:r>
    </w:p>
    <w:p w:rsidR="0013754A" w:rsidRDefault="0013754A" w:rsidP="00227E92">
      <w:pPr>
        <w:pStyle w:val="NoSpacing"/>
      </w:pPr>
    </w:p>
    <w:tbl>
      <w:tblPr>
        <w:tblStyle w:val="TableGrid"/>
        <w:tblW w:w="0" w:type="auto"/>
        <w:tblLook w:val="04A0" w:firstRow="1" w:lastRow="0" w:firstColumn="1" w:lastColumn="0" w:noHBand="0" w:noVBand="1"/>
      </w:tblPr>
      <w:tblGrid>
        <w:gridCol w:w="4788"/>
        <w:gridCol w:w="1890"/>
      </w:tblGrid>
      <w:tr w:rsidR="0080476B" w:rsidTr="007516AD">
        <w:tc>
          <w:tcPr>
            <w:tcW w:w="6678" w:type="dxa"/>
            <w:gridSpan w:val="2"/>
            <w:tcBorders>
              <w:top w:val="nil"/>
              <w:left w:val="nil"/>
              <w:bottom w:val="single" w:sz="4" w:space="0" w:color="auto"/>
              <w:right w:val="nil"/>
            </w:tcBorders>
          </w:tcPr>
          <w:p w:rsidR="0080476B" w:rsidRPr="0080476B" w:rsidRDefault="0080476B" w:rsidP="0080476B">
            <w:pPr>
              <w:pStyle w:val="NoSpacing"/>
              <w:jc w:val="center"/>
            </w:pPr>
            <w:r w:rsidRPr="0080476B">
              <w:rPr>
                <w:rFonts w:eastAsia="MS Mincho"/>
                <w:b/>
              </w:rPr>
              <w:t>Vote choice by rhetorical cues and Christian identity</w:t>
            </w:r>
          </w:p>
        </w:tc>
      </w:tr>
      <w:tr w:rsidR="0080476B" w:rsidTr="006E5E5B">
        <w:tc>
          <w:tcPr>
            <w:tcW w:w="4788" w:type="dxa"/>
            <w:tcBorders>
              <w:left w:val="nil"/>
              <w:bottom w:val="single" w:sz="4" w:space="0" w:color="auto"/>
              <w:right w:val="nil"/>
            </w:tcBorders>
          </w:tcPr>
          <w:p w:rsidR="0080476B" w:rsidRPr="0080476B" w:rsidRDefault="0080476B" w:rsidP="00227E92">
            <w:pPr>
              <w:pStyle w:val="NoSpacing"/>
              <w:rPr>
                <w:b/>
              </w:rPr>
            </w:pPr>
            <w:r w:rsidRPr="0080476B">
              <w:rPr>
                <w:b/>
              </w:rPr>
              <w:t>Independent variable</w:t>
            </w:r>
          </w:p>
        </w:tc>
        <w:tc>
          <w:tcPr>
            <w:tcW w:w="1890" w:type="dxa"/>
            <w:tcBorders>
              <w:left w:val="nil"/>
              <w:bottom w:val="single" w:sz="4" w:space="0" w:color="auto"/>
              <w:right w:val="nil"/>
            </w:tcBorders>
          </w:tcPr>
          <w:p w:rsidR="0080476B" w:rsidRPr="0080476B" w:rsidRDefault="0080476B" w:rsidP="00227E92">
            <w:pPr>
              <w:pStyle w:val="NoSpacing"/>
              <w:rPr>
                <w:b/>
              </w:rPr>
            </w:pPr>
            <w:r w:rsidRPr="0080476B">
              <w:rPr>
                <w:b/>
              </w:rPr>
              <w:t>Coefficient</w:t>
            </w:r>
          </w:p>
        </w:tc>
      </w:tr>
      <w:tr w:rsidR="006E5E5B" w:rsidTr="006E5E5B">
        <w:tc>
          <w:tcPr>
            <w:tcW w:w="4788" w:type="dxa"/>
            <w:tcBorders>
              <w:left w:val="nil"/>
              <w:bottom w:val="dotted" w:sz="2" w:space="0" w:color="auto"/>
              <w:right w:val="nil"/>
            </w:tcBorders>
          </w:tcPr>
          <w:p w:rsidR="006E5E5B" w:rsidRPr="0080476B" w:rsidRDefault="006E5E5B" w:rsidP="00227E92">
            <w:pPr>
              <w:pStyle w:val="NoSpacing"/>
              <w:rPr>
                <w:b/>
              </w:rPr>
            </w:pPr>
            <w:r>
              <w:rPr>
                <w:b/>
              </w:rPr>
              <w:t>(Constant)</w:t>
            </w:r>
          </w:p>
        </w:tc>
        <w:tc>
          <w:tcPr>
            <w:tcW w:w="1890" w:type="dxa"/>
            <w:tcBorders>
              <w:left w:val="nil"/>
              <w:bottom w:val="dotted" w:sz="2" w:space="0" w:color="auto"/>
              <w:right w:val="nil"/>
            </w:tcBorders>
          </w:tcPr>
          <w:p w:rsidR="006E5E5B" w:rsidRDefault="00872799" w:rsidP="00227E92">
            <w:pPr>
              <w:pStyle w:val="NoSpacing"/>
            </w:pPr>
            <w:r>
              <w:t>4.643**</w:t>
            </w:r>
          </w:p>
          <w:p w:rsidR="00872799" w:rsidRDefault="00872799" w:rsidP="00227E92">
            <w:pPr>
              <w:pStyle w:val="NoSpacing"/>
            </w:pPr>
            <w:r>
              <w:t>(.199)</w:t>
            </w:r>
          </w:p>
        </w:tc>
      </w:tr>
      <w:tr w:rsidR="0080476B" w:rsidTr="006E5E5B">
        <w:tc>
          <w:tcPr>
            <w:tcW w:w="4788" w:type="dxa"/>
            <w:tcBorders>
              <w:top w:val="dotted" w:sz="2" w:space="0" w:color="auto"/>
              <w:left w:val="nil"/>
              <w:bottom w:val="dotted" w:sz="2" w:space="0" w:color="auto"/>
              <w:right w:val="nil"/>
            </w:tcBorders>
          </w:tcPr>
          <w:p w:rsidR="0080476B" w:rsidRPr="0080476B" w:rsidRDefault="0080476B" w:rsidP="00227E92">
            <w:pPr>
              <w:pStyle w:val="NoSpacing"/>
              <w:rPr>
                <w:b/>
              </w:rPr>
            </w:pPr>
            <w:r w:rsidRPr="0080476B">
              <w:rPr>
                <w:b/>
              </w:rPr>
              <w:t>Christian</w:t>
            </w:r>
          </w:p>
        </w:tc>
        <w:tc>
          <w:tcPr>
            <w:tcW w:w="1890" w:type="dxa"/>
            <w:tcBorders>
              <w:top w:val="dotted" w:sz="2" w:space="0" w:color="auto"/>
              <w:left w:val="nil"/>
              <w:bottom w:val="dotted" w:sz="2" w:space="0" w:color="auto"/>
              <w:right w:val="nil"/>
            </w:tcBorders>
          </w:tcPr>
          <w:p w:rsidR="0080476B" w:rsidRDefault="0080476B" w:rsidP="00227E92">
            <w:pPr>
              <w:pStyle w:val="NoSpacing"/>
            </w:pPr>
            <w:r>
              <w:t>-.161</w:t>
            </w:r>
          </w:p>
          <w:p w:rsidR="0080476B" w:rsidRDefault="0080476B" w:rsidP="00227E92">
            <w:pPr>
              <w:pStyle w:val="NoSpacing"/>
            </w:pPr>
            <w:r>
              <w:t>(.265)</w:t>
            </w:r>
          </w:p>
        </w:tc>
      </w:tr>
      <w:tr w:rsidR="0080476B" w:rsidTr="007516AD">
        <w:tc>
          <w:tcPr>
            <w:tcW w:w="4788" w:type="dxa"/>
            <w:tcBorders>
              <w:top w:val="dotted" w:sz="2" w:space="0" w:color="auto"/>
              <w:left w:val="nil"/>
              <w:bottom w:val="dotted" w:sz="2" w:space="0" w:color="auto"/>
              <w:right w:val="nil"/>
            </w:tcBorders>
          </w:tcPr>
          <w:p w:rsidR="0080476B" w:rsidRPr="0080476B" w:rsidRDefault="0080476B" w:rsidP="007516AD">
            <w:pPr>
              <w:pStyle w:val="NoSpacing"/>
              <w:rPr>
                <w:b/>
              </w:rPr>
            </w:pPr>
            <w:r w:rsidRPr="0080476B">
              <w:rPr>
                <w:b/>
              </w:rPr>
              <w:t xml:space="preserve">Civil religion </w:t>
            </w:r>
            <w:r w:rsidR="007516AD">
              <w:rPr>
                <w:b/>
              </w:rPr>
              <w:t>condition</w:t>
            </w:r>
          </w:p>
        </w:tc>
        <w:tc>
          <w:tcPr>
            <w:tcW w:w="1890" w:type="dxa"/>
            <w:tcBorders>
              <w:top w:val="dotted" w:sz="2" w:space="0" w:color="auto"/>
              <w:left w:val="nil"/>
              <w:bottom w:val="dotted" w:sz="2" w:space="0" w:color="auto"/>
              <w:right w:val="nil"/>
            </w:tcBorders>
          </w:tcPr>
          <w:p w:rsidR="0080476B" w:rsidRDefault="0080476B" w:rsidP="00227E92">
            <w:pPr>
              <w:pStyle w:val="NoSpacing"/>
            </w:pPr>
            <w:r>
              <w:t>-1.055**</w:t>
            </w:r>
          </w:p>
          <w:p w:rsidR="0080476B" w:rsidRDefault="0080476B" w:rsidP="00227E92">
            <w:pPr>
              <w:pStyle w:val="NoSpacing"/>
            </w:pPr>
            <w:r>
              <w:t>(.297)</w:t>
            </w:r>
          </w:p>
        </w:tc>
      </w:tr>
      <w:tr w:rsidR="0080476B" w:rsidTr="007516AD">
        <w:tc>
          <w:tcPr>
            <w:tcW w:w="4788" w:type="dxa"/>
            <w:tcBorders>
              <w:top w:val="dotted" w:sz="2" w:space="0" w:color="auto"/>
              <w:left w:val="nil"/>
              <w:bottom w:val="dotted" w:sz="2" w:space="0" w:color="auto"/>
              <w:right w:val="nil"/>
            </w:tcBorders>
          </w:tcPr>
          <w:p w:rsidR="0080476B" w:rsidRPr="0080476B" w:rsidRDefault="0080476B" w:rsidP="00227E92">
            <w:pPr>
              <w:pStyle w:val="NoSpacing"/>
              <w:rPr>
                <w:b/>
              </w:rPr>
            </w:pPr>
            <w:r w:rsidRPr="0080476B">
              <w:rPr>
                <w:b/>
              </w:rPr>
              <w:t>Subgroup</w:t>
            </w:r>
            <w:r w:rsidR="007516AD">
              <w:rPr>
                <w:b/>
              </w:rPr>
              <w:t xml:space="preserve"> condition</w:t>
            </w:r>
          </w:p>
        </w:tc>
        <w:tc>
          <w:tcPr>
            <w:tcW w:w="1890" w:type="dxa"/>
            <w:tcBorders>
              <w:top w:val="dotted" w:sz="2" w:space="0" w:color="auto"/>
              <w:left w:val="nil"/>
              <w:bottom w:val="dotted" w:sz="2" w:space="0" w:color="auto"/>
              <w:right w:val="nil"/>
            </w:tcBorders>
          </w:tcPr>
          <w:p w:rsidR="0080476B" w:rsidRDefault="0080476B" w:rsidP="00227E92">
            <w:pPr>
              <w:pStyle w:val="NoSpacing"/>
            </w:pPr>
            <w:r>
              <w:t>-1.126**</w:t>
            </w:r>
          </w:p>
          <w:p w:rsidR="0080476B" w:rsidRDefault="0080476B" w:rsidP="00227E92">
            <w:pPr>
              <w:pStyle w:val="NoSpacing"/>
            </w:pPr>
            <w:r>
              <w:t>(.311)</w:t>
            </w:r>
          </w:p>
        </w:tc>
      </w:tr>
      <w:tr w:rsidR="0080476B" w:rsidTr="007516AD">
        <w:tc>
          <w:tcPr>
            <w:tcW w:w="4788" w:type="dxa"/>
            <w:tcBorders>
              <w:top w:val="dotted" w:sz="2" w:space="0" w:color="auto"/>
              <w:left w:val="nil"/>
              <w:bottom w:val="dotted" w:sz="2" w:space="0" w:color="auto"/>
              <w:right w:val="nil"/>
            </w:tcBorders>
          </w:tcPr>
          <w:p w:rsidR="0080476B" w:rsidRPr="0080476B" w:rsidRDefault="0080476B" w:rsidP="00227E92">
            <w:pPr>
              <w:pStyle w:val="NoSpacing"/>
              <w:rPr>
                <w:b/>
              </w:rPr>
            </w:pPr>
            <w:r w:rsidRPr="0080476B">
              <w:rPr>
                <w:b/>
              </w:rPr>
              <w:t xml:space="preserve">Christian * Civil religion </w:t>
            </w:r>
            <w:r w:rsidR="007516AD">
              <w:rPr>
                <w:b/>
              </w:rPr>
              <w:t>condition</w:t>
            </w:r>
          </w:p>
        </w:tc>
        <w:tc>
          <w:tcPr>
            <w:tcW w:w="1890" w:type="dxa"/>
            <w:tcBorders>
              <w:top w:val="dotted" w:sz="2" w:space="0" w:color="auto"/>
              <w:left w:val="nil"/>
              <w:bottom w:val="dotted" w:sz="2" w:space="0" w:color="auto"/>
              <w:right w:val="nil"/>
            </w:tcBorders>
          </w:tcPr>
          <w:p w:rsidR="0080476B" w:rsidRDefault="0080476B" w:rsidP="00227E92">
            <w:pPr>
              <w:pStyle w:val="NoSpacing"/>
            </w:pPr>
            <w:r>
              <w:t>.786*</w:t>
            </w:r>
          </w:p>
          <w:p w:rsidR="0080476B" w:rsidRDefault="0080476B" w:rsidP="00227E92">
            <w:pPr>
              <w:pStyle w:val="NoSpacing"/>
            </w:pPr>
            <w:r>
              <w:t>(.383)</w:t>
            </w:r>
          </w:p>
        </w:tc>
      </w:tr>
      <w:tr w:rsidR="0080476B" w:rsidTr="007516AD">
        <w:tc>
          <w:tcPr>
            <w:tcW w:w="4788" w:type="dxa"/>
            <w:tcBorders>
              <w:top w:val="dotted" w:sz="2" w:space="0" w:color="auto"/>
              <w:left w:val="nil"/>
              <w:bottom w:val="single" w:sz="4" w:space="0" w:color="auto"/>
              <w:right w:val="nil"/>
            </w:tcBorders>
          </w:tcPr>
          <w:p w:rsidR="0080476B" w:rsidRPr="0080476B" w:rsidRDefault="0080476B" w:rsidP="00227E92">
            <w:pPr>
              <w:pStyle w:val="NoSpacing"/>
              <w:rPr>
                <w:b/>
              </w:rPr>
            </w:pPr>
            <w:r w:rsidRPr="0080476B">
              <w:rPr>
                <w:b/>
              </w:rPr>
              <w:t xml:space="preserve">Christian * Subgroup </w:t>
            </w:r>
            <w:r w:rsidR="007516AD">
              <w:rPr>
                <w:b/>
              </w:rPr>
              <w:t>condition</w:t>
            </w:r>
          </w:p>
        </w:tc>
        <w:tc>
          <w:tcPr>
            <w:tcW w:w="1890" w:type="dxa"/>
            <w:tcBorders>
              <w:top w:val="dotted" w:sz="2" w:space="0" w:color="auto"/>
              <w:left w:val="nil"/>
              <w:bottom w:val="single" w:sz="4" w:space="0" w:color="auto"/>
              <w:right w:val="nil"/>
            </w:tcBorders>
          </w:tcPr>
          <w:p w:rsidR="0080476B" w:rsidRDefault="0080476B" w:rsidP="00227E92">
            <w:pPr>
              <w:pStyle w:val="NoSpacing"/>
            </w:pPr>
            <w:r>
              <w:t>.813*</w:t>
            </w:r>
          </w:p>
          <w:p w:rsidR="0080476B" w:rsidRDefault="0080476B" w:rsidP="00227E92">
            <w:pPr>
              <w:pStyle w:val="NoSpacing"/>
            </w:pPr>
            <w:r>
              <w:t>(.392)</w:t>
            </w:r>
          </w:p>
        </w:tc>
      </w:tr>
      <w:tr w:rsidR="0080476B" w:rsidTr="007516AD">
        <w:tc>
          <w:tcPr>
            <w:tcW w:w="4788" w:type="dxa"/>
            <w:tcBorders>
              <w:left w:val="nil"/>
              <w:bottom w:val="single" w:sz="4" w:space="0" w:color="auto"/>
              <w:right w:val="nil"/>
            </w:tcBorders>
          </w:tcPr>
          <w:p w:rsidR="0080476B" w:rsidRPr="0080476B" w:rsidRDefault="0080476B" w:rsidP="00227E92">
            <w:pPr>
              <w:pStyle w:val="NoSpacing"/>
              <w:rPr>
                <w:b/>
              </w:rPr>
            </w:pPr>
            <w:r w:rsidRPr="0080476B">
              <w:rPr>
                <w:b/>
              </w:rPr>
              <w:t>R</w:t>
            </w:r>
            <w:r w:rsidRPr="0080476B">
              <w:rPr>
                <w:rFonts w:cstheme="minorHAnsi"/>
                <w:b/>
              </w:rPr>
              <w:t>²</w:t>
            </w:r>
          </w:p>
        </w:tc>
        <w:tc>
          <w:tcPr>
            <w:tcW w:w="1890" w:type="dxa"/>
            <w:tcBorders>
              <w:left w:val="nil"/>
              <w:bottom w:val="single" w:sz="4" w:space="0" w:color="auto"/>
              <w:right w:val="nil"/>
            </w:tcBorders>
          </w:tcPr>
          <w:p w:rsidR="0080476B" w:rsidRDefault="0080476B" w:rsidP="00227E92">
            <w:pPr>
              <w:pStyle w:val="NoSpacing"/>
            </w:pPr>
            <w:r>
              <w:t>.077</w:t>
            </w:r>
          </w:p>
        </w:tc>
      </w:tr>
      <w:tr w:rsidR="0080476B" w:rsidTr="007516AD">
        <w:tc>
          <w:tcPr>
            <w:tcW w:w="6678" w:type="dxa"/>
            <w:gridSpan w:val="2"/>
            <w:tcBorders>
              <w:left w:val="nil"/>
              <w:bottom w:val="nil"/>
              <w:right w:val="nil"/>
            </w:tcBorders>
          </w:tcPr>
          <w:p w:rsidR="0080476B" w:rsidRDefault="0080476B" w:rsidP="00227E92">
            <w:pPr>
              <w:pStyle w:val="NoSpacing"/>
            </w:pPr>
            <w:r>
              <w:t xml:space="preserve">Above: Entries are unstandardized regression coefficients, regressing likelihood of voting for the candidate on Christian self-identification, dummy variables for the </w:t>
            </w:r>
            <w:r w:rsidR="007516AD">
              <w:t xml:space="preserve">subgroup and civil religion experimental conditions, and the interaction between Christian identification and the experimental condition. </w:t>
            </w:r>
            <w:r>
              <w:t xml:space="preserve">  </w:t>
            </w:r>
            <w:r w:rsidR="007516AD" w:rsidRPr="009B5963">
              <w:t>**p&lt;.01, *p&lt;.05.</w:t>
            </w:r>
          </w:p>
        </w:tc>
      </w:tr>
    </w:tbl>
    <w:p w:rsidR="0080476B" w:rsidRPr="0080476B" w:rsidRDefault="0080476B" w:rsidP="0080476B">
      <w:pPr>
        <w:autoSpaceDE w:val="0"/>
        <w:autoSpaceDN w:val="0"/>
        <w:adjustRightInd w:val="0"/>
        <w:spacing w:after="0" w:line="240" w:lineRule="auto"/>
        <w:rPr>
          <w:rFonts w:ascii="Times New Roman" w:hAnsi="Times New Roman" w:cs="Times New Roman"/>
          <w:sz w:val="24"/>
          <w:szCs w:val="24"/>
        </w:rPr>
      </w:pPr>
    </w:p>
    <w:p w:rsidR="0080476B" w:rsidRPr="0080476B" w:rsidRDefault="0080476B" w:rsidP="0080476B">
      <w:pPr>
        <w:autoSpaceDE w:val="0"/>
        <w:autoSpaceDN w:val="0"/>
        <w:adjustRightInd w:val="0"/>
        <w:spacing w:after="0" w:line="400" w:lineRule="atLeast"/>
        <w:rPr>
          <w:rFonts w:ascii="Times New Roman" w:hAnsi="Times New Roman" w:cs="Times New Roman"/>
          <w:sz w:val="24"/>
          <w:szCs w:val="24"/>
        </w:rPr>
      </w:pPr>
    </w:p>
    <w:p w:rsidR="0080476B" w:rsidRPr="0080476B" w:rsidRDefault="0080476B" w:rsidP="0080476B">
      <w:pPr>
        <w:autoSpaceDE w:val="0"/>
        <w:autoSpaceDN w:val="0"/>
        <w:adjustRightInd w:val="0"/>
        <w:spacing w:after="0" w:line="240" w:lineRule="auto"/>
        <w:rPr>
          <w:rFonts w:ascii="Times New Roman" w:hAnsi="Times New Roman" w:cs="Times New Roman"/>
          <w:sz w:val="24"/>
          <w:szCs w:val="24"/>
        </w:rPr>
      </w:pPr>
    </w:p>
    <w:p w:rsidR="0080476B" w:rsidRPr="0080476B" w:rsidRDefault="0080476B" w:rsidP="0080476B">
      <w:pPr>
        <w:autoSpaceDE w:val="0"/>
        <w:autoSpaceDN w:val="0"/>
        <w:adjustRightInd w:val="0"/>
        <w:spacing w:after="0" w:line="400" w:lineRule="atLeast"/>
        <w:rPr>
          <w:rFonts w:ascii="Times New Roman" w:hAnsi="Times New Roman" w:cs="Times New Roman"/>
          <w:sz w:val="24"/>
          <w:szCs w:val="24"/>
        </w:rPr>
      </w:pPr>
    </w:p>
    <w:p w:rsidR="002117EE" w:rsidRDefault="00185B47">
      <w:r>
        <w:br w:type="page"/>
      </w:r>
    </w:p>
    <w:p w:rsidR="006176B2" w:rsidRDefault="002117EE" w:rsidP="006E5E5B">
      <w:pPr>
        <w:pStyle w:val="NoSpacing"/>
        <w:rPr>
          <w:b/>
          <w:u w:val="single"/>
        </w:rPr>
      </w:pPr>
      <w:r w:rsidRPr="002117EE">
        <w:rPr>
          <w:b/>
          <w:u w:val="single"/>
        </w:rPr>
        <w:lastRenderedPageBreak/>
        <w:t>9. Impact of experimental condition on pride in country, by religious tradition</w:t>
      </w:r>
    </w:p>
    <w:p w:rsidR="006E5E5B" w:rsidRPr="006E5E5B" w:rsidRDefault="006E5E5B" w:rsidP="006E5E5B">
      <w:pPr>
        <w:pStyle w:val="NoSpacing"/>
        <w:rPr>
          <w:b/>
          <w:u w:val="single"/>
        </w:rPr>
      </w:pPr>
    </w:p>
    <w:tbl>
      <w:tblPr>
        <w:tblStyle w:val="TableGrid"/>
        <w:tblW w:w="0" w:type="auto"/>
        <w:tblLook w:val="04A0" w:firstRow="1" w:lastRow="0" w:firstColumn="1" w:lastColumn="0" w:noHBand="0" w:noVBand="1"/>
      </w:tblPr>
      <w:tblGrid>
        <w:gridCol w:w="5144"/>
        <w:gridCol w:w="2030"/>
      </w:tblGrid>
      <w:tr w:rsidR="006176B2" w:rsidRPr="0080476B" w:rsidTr="006176B2">
        <w:trPr>
          <w:trHeight w:val="288"/>
        </w:trPr>
        <w:tc>
          <w:tcPr>
            <w:tcW w:w="7174" w:type="dxa"/>
            <w:gridSpan w:val="2"/>
            <w:tcBorders>
              <w:top w:val="nil"/>
              <w:left w:val="nil"/>
              <w:bottom w:val="single" w:sz="4" w:space="0" w:color="auto"/>
              <w:right w:val="nil"/>
            </w:tcBorders>
          </w:tcPr>
          <w:p w:rsidR="006176B2" w:rsidRPr="006176B2" w:rsidRDefault="006176B2" w:rsidP="006176B2">
            <w:pPr>
              <w:pStyle w:val="NoSpacing"/>
              <w:jc w:val="center"/>
              <w:rPr>
                <w:b/>
              </w:rPr>
            </w:pPr>
            <w:r w:rsidRPr="006176B2">
              <w:rPr>
                <w:b/>
              </w:rPr>
              <w:t>Impact of experimental condition on pride in country, by religious tradition</w:t>
            </w:r>
          </w:p>
        </w:tc>
      </w:tr>
      <w:tr w:rsidR="006176B2" w:rsidRPr="0080476B" w:rsidTr="006176B2">
        <w:trPr>
          <w:trHeight w:val="254"/>
        </w:trPr>
        <w:tc>
          <w:tcPr>
            <w:tcW w:w="5144" w:type="dxa"/>
            <w:tcBorders>
              <w:left w:val="nil"/>
              <w:bottom w:val="single" w:sz="4" w:space="0" w:color="auto"/>
              <w:right w:val="nil"/>
            </w:tcBorders>
          </w:tcPr>
          <w:p w:rsidR="006176B2" w:rsidRPr="0080476B" w:rsidRDefault="006176B2" w:rsidP="00C90A28">
            <w:pPr>
              <w:pStyle w:val="NoSpacing"/>
              <w:rPr>
                <w:b/>
              </w:rPr>
            </w:pPr>
            <w:r w:rsidRPr="0080476B">
              <w:rPr>
                <w:b/>
              </w:rPr>
              <w:t>Independent variable</w:t>
            </w:r>
          </w:p>
        </w:tc>
        <w:tc>
          <w:tcPr>
            <w:tcW w:w="2030" w:type="dxa"/>
            <w:tcBorders>
              <w:left w:val="nil"/>
              <w:bottom w:val="single" w:sz="4" w:space="0" w:color="auto"/>
              <w:right w:val="nil"/>
            </w:tcBorders>
          </w:tcPr>
          <w:p w:rsidR="006176B2" w:rsidRPr="0080476B" w:rsidRDefault="006176B2" w:rsidP="00C90A28">
            <w:pPr>
              <w:pStyle w:val="NoSpacing"/>
              <w:rPr>
                <w:b/>
              </w:rPr>
            </w:pPr>
            <w:r w:rsidRPr="0080476B">
              <w:rPr>
                <w:b/>
              </w:rPr>
              <w:t>Coefficient</w:t>
            </w:r>
          </w:p>
        </w:tc>
      </w:tr>
      <w:tr w:rsidR="006E5E5B" w:rsidTr="006176B2">
        <w:trPr>
          <w:trHeight w:val="537"/>
        </w:trPr>
        <w:tc>
          <w:tcPr>
            <w:tcW w:w="5144" w:type="dxa"/>
            <w:tcBorders>
              <w:left w:val="nil"/>
              <w:bottom w:val="dotted" w:sz="2" w:space="0" w:color="auto"/>
              <w:right w:val="nil"/>
            </w:tcBorders>
          </w:tcPr>
          <w:p w:rsidR="006E5E5B" w:rsidRPr="0080476B" w:rsidRDefault="006E5E5B" w:rsidP="00C90A28">
            <w:pPr>
              <w:pStyle w:val="NoSpacing"/>
              <w:rPr>
                <w:b/>
              </w:rPr>
            </w:pPr>
            <w:r>
              <w:rPr>
                <w:b/>
              </w:rPr>
              <w:t>(Constant)</w:t>
            </w:r>
          </w:p>
        </w:tc>
        <w:tc>
          <w:tcPr>
            <w:tcW w:w="2030" w:type="dxa"/>
            <w:tcBorders>
              <w:left w:val="nil"/>
              <w:bottom w:val="dotted" w:sz="2" w:space="0" w:color="auto"/>
              <w:right w:val="nil"/>
            </w:tcBorders>
          </w:tcPr>
          <w:p w:rsidR="006E5E5B" w:rsidRDefault="006E5E5B" w:rsidP="00C90A28">
            <w:pPr>
              <w:pStyle w:val="NoSpacing"/>
            </w:pPr>
            <w:r>
              <w:t>3.27**</w:t>
            </w:r>
          </w:p>
          <w:p w:rsidR="006E5E5B" w:rsidRDefault="006E5E5B" w:rsidP="00C90A28">
            <w:pPr>
              <w:pStyle w:val="NoSpacing"/>
            </w:pPr>
            <w:r>
              <w:t>(.163)</w:t>
            </w:r>
          </w:p>
        </w:tc>
      </w:tr>
      <w:tr w:rsidR="006176B2" w:rsidTr="006176B2">
        <w:trPr>
          <w:trHeight w:val="537"/>
        </w:trPr>
        <w:tc>
          <w:tcPr>
            <w:tcW w:w="5144" w:type="dxa"/>
            <w:tcBorders>
              <w:left w:val="nil"/>
              <w:bottom w:val="dotted" w:sz="2" w:space="0" w:color="auto"/>
              <w:right w:val="nil"/>
            </w:tcBorders>
          </w:tcPr>
          <w:p w:rsidR="006176B2" w:rsidRPr="0080476B" w:rsidRDefault="006176B2" w:rsidP="00C90A28">
            <w:pPr>
              <w:pStyle w:val="NoSpacing"/>
              <w:rPr>
                <w:b/>
              </w:rPr>
            </w:pPr>
            <w:r w:rsidRPr="0080476B">
              <w:rPr>
                <w:b/>
              </w:rPr>
              <w:t>Christian</w:t>
            </w:r>
          </w:p>
        </w:tc>
        <w:tc>
          <w:tcPr>
            <w:tcW w:w="2030" w:type="dxa"/>
            <w:tcBorders>
              <w:left w:val="nil"/>
              <w:bottom w:val="dotted" w:sz="2" w:space="0" w:color="auto"/>
              <w:right w:val="nil"/>
            </w:tcBorders>
          </w:tcPr>
          <w:p w:rsidR="006176B2" w:rsidRDefault="006E5E5B" w:rsidP="00C90A28">
            <w:pPr>
              <w:pStyle w:val="NoSpacing"/>
            </w:pPr>
            <w:r>
              <w:t>-.011</w:t>
            </w:r>
          </w:p>
          <w:p w:rsidR="006E5E5B" w:rsidRDefault="006E5E5B" w:rsidP="00C90A28">
            <w:pPr>
              <w:pStyle w:val="NoSpacing"/>
            </w:pPr>
            <w:r>
              <w:t>(.177)</w:t>
            </w:r>
          </w:p>
        </w:tc>
      </w:tr>
      <w:tr w:rsidR="006E5E5B" w:rsidTr="006176B2">
        <w:trPr>
          <w:trHeight w:val="537"/>
        </w:trPr>
        <w:tc>
          <w:tcPr>
            <w:tcW w:w="5144" w:type="dxa"/>
            <w:tcBorders>
              <w:left w:val="nil"/>
              <w:bottom w:val="dotted" w:sz="2" w:space="0" w:color="auto"/>
              <w:right w:val="nil"/>
            </w:tcBorders>
          </w:tcPr>
          <w:p w:rsidR="006E5E5B" w:rsidRPr="0080476B" w:rsidRDefault="006E5E5B" w:rsidP="00C90A28">
            <w:pPr>
              <w:pStyle w:val="NoSpacing"/>
              <w:rPr>
                <w:b/>
              </w:rPr>
            </w:pPr>
            <w:r>
              <w:rPr>
                <w:b/>
              </w:rPr>
              <w:t>Civil Religion Identity</w:t>
            </w:r>
          </w:p>
        </w:tc>
        <w:tc>
          <w:tcPr>
            <w:tcW w:w="2030" w:type="dxa"/>
            <w:tcBorders>
              <w:left w:val="nil"/>
              <w:bottom w:val="dotted" w:sz="2" w:space="0" w:color="auto"/>
              <w:right w:val="nil"/>
            </w:tcBorders>
          </w:tcPr>
          <w:p w:rsidR="006E5E5B" w:rsidRDefault="006E5E5B" w:rsidP="00C90A28">
            <w:pPr>
              <w:pStyle w:val="NoSpacing"/>
            </w:pPr>
            <w:r>
              <w:t>1.5</w:t>
            </w:r>
            <w:r w:rsidRPr="006E5E5B">
              <w:rPr>
                <w:i/>
              </w:rPr>
              <w:t>2</w:t>
            </w:r>
            <w:r>
              <w:t>**</w:t>
            </w:r>
          </w:p>
          <w:p w:rsidR="006E5E5B" w:rsidRDefault="006E5E5B" w:rsidP="00C90A28">
            <w:pPr>
              <w:pStyle w:val="NoSpacing"/>
            </w:pPr>
            <w:r>
              <w:t>(.183)</w:t>
            </w:r>
          </w:p>
        </w:tc>
      </w:tr>
      <w:tr w:rsidR="006176B2" w:rsidTr="006176B2">
        <w:trPr>
          <w:trHeight w:val="522"/>
        </w:trPr>
        <w:tc>
          <w:tcPr>
            <w:tcW w:w="5144" w:type="dxa"/>
            <w:tcBorders>
              <w:top w:val="dotted" w:sz="2" w:space="0" w:color="auto"/>
              <w:left w:val="nil"/>
              <w:bottom w:val="dotted" w:sz="2" w:space="0" w:color="auto"/>
              <w:right w:val="nil"/>
            </w:tcBorders>
          </w:tcPr>
          <w:p w:rsidR="006176B2" w:rsidRPr="0080476B" w:rsidRDefault="006176B2" w:rsidP="00C90A28">
            <w:pPr>
              <w:pStyle w:val="NoSpacing"/>
              <w:rPr>
                <w:b/>
              </w:rPr>
            </w:pPr>
            <w:r w:rsidRPr="0080476B">
              <w:rPr>
                <w:b/>
              </w:rPr>
              <w:t xml:space="preserve">Civil religion </w:t>
            </w:r>
            <w:r>
              <w:rPr>
                <w:b/>
              </w:rPr>
              <w:t>condition</w:t>
            </w:r>
          </w:p>
        </w:tc>
        <w:tc>
          <w:tcPr>
            <w:tcW w:w="2030" w:type="dxa"/>
            <w:tcBorders>
              <w:top w:val="dotted" w:sz="2" w:space="0" w:color="auto"/>
              <w:left w:val="nil"/>
              <w:bottom w:val="dotted" w:sz="2" w:space="0" w:color="auto"/>
              <w:right w:val="nil"/>
            </w:tcBorders>
          </w:tcPr>
          <w:p w:rsidR="006176B2" w:rsidRDefault="006E5E5B" w:rsidP="00C90A28">
            <w:pPr>
              <w:pStyle w:val="NoSpacing"/>
            </w:pPr>
            <w:r>
              <w:t>-.444*</w:t>
            </w:r>
          </w:p>
          <w:p w:rsidR="006E5E5B" w:rsidRDefault="006E5E5B" w:rsidP="00C90A28">
            <w:pPr>
              <w:pStyle w:val="NoSpacing"/>
            </w:pPr>
            <w:r>
              <w:t>(.21)</w:t>
            </w:r>
          </w:p>
        </w:tc>
      </w:tr>
      <w:tr w:rsidR="006176B2" w:rsidTr="006176B2">
        <w:trPr>
          <w:trHeight w:val="522"/>
        </w:trPr>
        <w:tc>
          <w:tcPr>
            <w:tcW w:w="5144" w:type="dxa"/>
            <w:tcBorders>
              <w:top w:val="dotted" w:sz="2" w:space="0" w:color="auto"/>
              <w:left w:val="nil"/>
              <w:bottom w:val="dotted" w:sz="2" w:space="0" w:color="auto"/>
              <w:right w:val="nil"/>
            </w:tcBorders>
          </w:tcPr>
          <w:p w:rsidR="006176B2" w:rsidRPr="0080476B" w:rsidRDefault="006176B2" w:rsidP="00C90A28">
            <w:pPr>
              <w:pStyle w:val="NoSpacing"/>
              <w:rPr>
                <w:b/>
              </w:rPr>
            </w:pPr>
            <w:r w:rsidRPr="0080476B">
              <w:rPr>
                <w:b/>
              </w:rPr>
              <w:t>Subgroup</w:t>
            </w:r>
            <w:r>
              <w:rPr>
                <w:b/>
              </w:rPr>
              <w:t xml:space="preserve"> condition</w:t>
            </w:r>
          </w:p>
        </w:tc>
        <w:tc>
          <w:tcPr>
            <w:tcW w:w="2030" w:type="dxa"/>
            <w:tcBorders>
              <w:top w:val="dotted" w:sz="2" w:space="0" w:color="auto"/>
              <w:left w:val="nil"/>
              <w:bottom w:val="dotted" w:sz="2" w:space="0" w:color="auto"/>
              <w:right w:val="nil"/>
            </w:tcBorders>
          </w:tcPr>
          <w:p w:rsidR="006176B2" w:rsidRDefault="006E5E5B" w:rsidP="00C90A28">
            <w:pPr>
              <w:pStyle w:val="NoSpacing"/>
            </w:pPr>
            <w:r>
              <w:t>-.096</w:t>
            </w:r>
          </w:p>
          <w:p w:rsidR="006E5E5B" w:rsidRDefault="006E5E5B" w:rsidP="00C90A28">
            <w:pPr>
              <w:pStyle w:val="NoSpacing"/>
            </w:pPr>
            <w:r>
              <w:t>(.21)</w:t>
            </w:r>
          </w:p>
        </w:tc>
      </w:tr>
      <w:tr w:rsidR="006176B2" w:rsidTr="006176B2">
        <w:trPr>
          <w:trHeight w:val="522"/>
        </w:trPr>
        <w:tc>
          <w:tcPr>
            <w:tcW w:w="5144" w:type="dxa"/>
            <w:tcBorders>
              <w:top w:val="dotted" w:sz="2" w:space="0" w:color="auto"/>
              <w:left w:val="nil"/>
              <w:bottom w:val="dotted" w:sz="2" w:space="0" w:color="auto"/>
              <w:right w:val="nil"/>
            </w:tcBorders>
          </w:tcPr>
          <w:p w:rsidR="006176B2" w:rsidRPr="0080476B" w:rsidRDefault="006176B2" w:rsidP="00C90A28">
            <w:pPr>
              <w:pStyle w:val="NoSpacing"/>
              <w:rPr>
                <w:b/>
              </w:rPr>
            </w:pPr>
            <w:r w:rsidRPr="0080476B">
              <w:rPr>
                <w:b/>
              </w:rPr>
              <w:t xml:space="preserve">Christian * Civil religion </w:t>
            </w:r>
            <w:r>
              <w:rPr>
                <w:b/>
              </w:rPr>
              <w:t>condition</w:t>
            </w:r>
          </w:p>
        </w:tc>
        <w:tc>
          <w:tcPr>
            <w:tcW w:w="2030" w:type="dxa"/>
            <w:tcBorders>
              <w:top w:val="dotted" w:sz="2" w:space="0" w:color="auto"/>
              <w:left w:val="nil"/>
              <w:bottom w:val="dotted" w:sz="2" w:space="0" w:color="auto"/>
              <w:right w:val="nil"/>
            </w:tcBorders>
          </w:tcPr>
          <w:p w:rsidR="006176B2" w:rsidRDefault="006E5E5B" w:rsidP="00C90A28">
            <w:pPr>
              <w:pStyle w:val="NoSpacing"/>
            </w:pPr>
            <w:r>
              <w:t>.463</w:t>
            </w:r>
          </w:p>
          <w:p w:rsidR="006E5E5B" w:rsidRDefault="006E5E5B" w:rsidP="00C90A28">
            <w:pPr>
              <w:pStyle w:val="NoSpacing"/>
            </w:pPr>
            <w:r>
              <w:t>(.256)</w:t>
            </w:r>
          </w:p>
        </w:tc>
      </w:tr>
      <w:tr w:rsidR="006176B2" w:rsidTr="006176B2">
        <w:trPr>
          <w:trHeight w:val="522"/>
        </w:trPr>
        <w:tc>
          <w:tcPr>
            <w:tcW w:w="5144" w:type="dxa"/>
            <w:tcBorders>
              <w:top w:val="dotted" w:sz="2" w:space="0" w:color="auto"/>
              <w:left w:val="nil"/>
              <w:bottom w:val="single" w:sz="4" w:space="0" w:color="auto"/>
              <w:right w:val="nil"/>
            </w:tcBorders>
          </w:tcPr>
          <w:p w:rsidR="006176B2" w:rsidRPr="0080476B" w:rsidRDefault="006176B2" w:rsidP="00C90A28">
            <w:pPr>
              <w:pStyle w:val="NoSpacing"/>
              <w:rPr>
                <w:b/>
              </w:rPr>
            </w:pPr>
            <w:r w:rsidRPr="0080476B">
              <w:rPr>
                <w:b/>
              </w:rPr>
              <w:t xml:space="preserve">Christian * Subgroup </w:t>
            </w:r>
            <w:r>
              <w:rPr>
                <w:b/>
              </w:rPr>
              <w:t>condition</w:t>
            </w:r>
          </w:p>
        </w:tc>
        <w:tc>
          <w:tcPr>
            <w:tcW w:w="2030" w:type="dxa"/>
            <w:tcBorders>
              <w:top w:val="dotted" w:sz="2" w:space="0" w:color="auto"/>
              <w:left w:val="nil"/>
              <w:bottom w:val="single" w:sz="4" w:space="0" w:color="auto"/>
              <w:right w:val="nil"/>
            </w:tcBorders>
          </w:tcPr>
          <w:p w:rsidR="006176B2" w:rsidRDefault="006E5E5B" w:rsidP="00C90A28">
            <w:pPr>
              <w:pStyle w:val="NoSpacing"/>
            </w:pPr>
            <w:r>
              <w:t>.201</w:t>
            </w:r>
          </w:p>
          <w:p w:rsidR="006E5E5B" w:rsidRDefault="006E5E5B" w:rsidP="00C90A28">
            <w:pPr>
              <w:pStyle w:val="NoSpacing"/>
            </w:pPr>
            <w:r>
              <w:t>.253)</w:t>
            </w:r>
          </w:p>
        </w:tc>
      </w:tr>
      <w:tr w:rsidR="006176B2" w:rsidTr="006176B2">
        <w:trPr>
          <w:trHeight w:val="268"/>
        </w:trPr>
        <w:tc>
          <w:tcPr>
            <w:tcW w:w="5144" w:type="dxa"/>
            <w:tcBorders>
              <w:left w:val="nil"/>
              <w:bottom w:val="single" w:sz="4" w:space="0" w:color="auto"/>
              <w:right w:val="nil"/>
            </w:tcBorders>
          </w:tcPr>
          <w:p w:rsidR="006176B2" w:rsidRPr="0080476B" w:rsidRDefault="006176B2" w:rsidP="00C90A28">
            <w:pPr>
              <w:pStyle w:val="NoSpacing"/>
              <w:rPr>
                <w:b/>
              </w:rPr>
            </w:pPr>
            <w:r w:rsidRPr="0080476B">
              <w:rPr>
                <w:b/>
              </w:rPr>
              <w:t>R</w:t>
            </w:r>
            <w:r w:rsidRPr="0080476B">
              <w:rPr>
                <w:rFonts w:cstheme="minorHAnsi"/>
                <w:b/>
              </w:rPr>
              <w:t>²</w:t>
            </w:r>
          </w:p>
        </w:tc>
        <w:tc>
          <w:tcPr>
            <w:tcW w:w="2030" w:type="dxa"/>
            <w:tcBorders>
              <w:left w:val="nil"/>
              <w:bottom w:val="single" w:sz="4" w:space="0" w:color="auto"/>
              <w:right w:val="nil"/>
            </w:tcBorders>
          </w:tcPr>
          <w:p w:rsidR="006176B2" w:rsidRDefault="006E5E5B" w:rsidP="006E5E5B">
            <w:pPr>
              <w:pStyle w:val="NoSpacing"/>
            </w:pPr>
            <w:r>
              <w:t>.207</w:t>
            </w:r>
          </w:p>
        </w:tc>
      </w:tr>
      <w:tr w:rsidR="006176B2" w:rsidTr="006176B2">
        <w:trPr>
          <w:trHeight w:val="1327"/>
        </w:trPr>
        <w:tc>
          <w:tcPr>
            <w:tcW w:w="7174" w:type="dxa"/>
            <w:gridSpan w:val="2"/>
            <w:tcBorders>
              <w:left w:val="nil"/>
              <w:bottom w:val="nil"/>
              <w:right w:val="nil"/>
            </w:tcBorders>
          </w:tcPr>
          <w:p w:rsidR="006176B2" w:rsidRDefault="006176B2" w:rsidP="00435461">
            <w:pPr>
              <w:pStyle w:val="NoSpacing"/>
            </w:pPr>
            <w:r>
              <w:t xml:space="preserve">Above: Entries are unstandardized regression coefficients, </w:t>
            </w:r>
            <w:proofErr w:type="gramStart"/>
            <w:r>
              <w:t>regressing</w:t>
            </w:r>
            <w:proofErr w:type="gramEnd"/>
            <w:r>
              <w:t xml:space="preserve"> </w:t>
            </w:r>
            <w:r w:rsidR="006E5E5B">
              <w:t>the importance of candidate pride in country</w:t>
            </w:r>
            <w:r>
              <w:t xml:space="preserve"> on Christian self-identification, </w:t>
            </w:r>
            <w:r w:rsidR="006E5E5B">
              <w:t xml:space="preserve">Civil Religion Identification, </w:t>
            </w:r>
            <w:r>
              <w:t xml:space="preserve">dummy variables for the subgroup and civil religion experimental conditions, and the interaction between Christian identification and the experimental condition.   </w:t>
            </w:r>
            <w:r w:rsidR="006E5E5B">
              <w:t xml:space="preserve">While the Christian*Civil religion condition interaction does not meet the </w:t>
            </w:r>
            <w:r w:rsidR="00435461">
              <w:t>typical</w:t>
            </w:r>
            <w:r w:rsidR="006E5E5B">
              <w:t xml:space="preserve"> statistical significance threshold, the relationship is suggestive (p=.071). </w:t>
            </w:r>
            <w:r w:rsidRPr="009B5963">
              <w:t>**p&lt;.01, *p&lt;.05.</w:t>
            </w:r>
          </w:p>
        </w:tc>
      </w:tr>
    </w:tbl>
    <w:p w:rsidR="002117EE" w:rsidRDefault="002117EE"/>
    <w:p w:rsidR="00872799" w:rsidRDefault="00872799" w:rsidP="002117EE">
      <w:pPr>
        <w:pStyle w:val="NoSpacing"/>
        <w:rPr>
          <w:b/>
          <w:u w:val="single"/>
        </w:rPr>
      </w:pPr>
    </w:p>
    <w:p w:rsidR="00872799" w:rsidRDefault="00872799">
      <w:pPr>
        <w:rPr>
          <w:b/>
          <w:u w:val="single"/>
        </w:rPr>
      </w:pPr>
      <w:r>
        <w:rPr>
          <w:b/>
          <w:u w:val="single"/>
        </w:rPr>
        <w:br w:type="page"/>
      </w:r>
    </w:p>
    <w:p w:rsidR="002117EE" w:rsidRPr="002117EE" w:rsidRDefault="002117EE" w:rsidP="002117EE">
      <w:pPr>
        <w:pStyle w:val="NoSpacing"/>
        <w:rPr>
          <w:rFonts w:eastAsia="MS Mincho"/>
          <w:b/>
          <w:u w:val="single"/>
        </w:rPr>
      </w:pPr>
      <w:r w:rsidRPr="002117EE">
        <w:rPr>
          <w:b/>
          <w:u w:val="single"/>
        </w:rPr>
        <w:lastRenderedPageBreak/>
        <w:t xml:space="preserve">10. </w:t>
      </w:r>
      <w:r w:rsidRPr="002117EE">
        <w:rPr>
          <w:rFonts w:eastAsia="MS Mincho"/>
          <w:b/>
          <w:u w:val="single"/>
        </w:rPr>
        <w:t>Vote choice by rhetorical cues and civil religion identity (to accompany figure 6.5)</w:t>
      </w:r>
    </w:p>
    <w:tbl>
      <w:tblPr>
        <w:tblStyle w:val="TableGrid"/>
        <w:tblW w:w="0" w:type="auto"/>
        <w:tblLook w:val="04A0" w:firstRow="1" w:lastRow="0" w:firstColumn="1" w:lastColumn="0" w:noHBand="0" w:noVBand="1"/>
      </w:tblPr>
      <w:tblGrid>
        <w:gridCol w:w="4788"/>
        <w:gridCol w:w="1890"/>
        <w:gridCol w:w="1890"/>
      </w:tblGrid>
      <w:tr w:rsidR="007F65EE" w:rsidTr="00DB5A09">
        <w:tc>
          <w:tcPr>
            <w:tcW w:w="6678" w:type="dxa"/>
            <w:gridSpan w:val="2"/>
            <w:tcBorders>
              <w:top w:val="nil"/>
              <w:left w:val="nil"/>
              <w:bottom w:val="single" w:sz="4" w:space="0" w:color="auto"/>
              <w:right w:val="nil"/>
            </w:tcBorders>
          </w:tcPr>
          <w:p w:rsidR="007F65EE" w:rsidRDefault="007F65EE" w:rsidP="00C90A28">
            <w:pPr>
              <w:pStyle w:val="NoSpacing"/>
              <w:jc w:val="center"/>
              <w:rPr>
                <w:rFonts w:eastAsia="MS Mincho"/>
                <w:b/>
              </w:rPr>
            </w:pPr>
          </w:p>
          <w:p w:rsidR="007F65EE" w:rsidRPr="0080476B" w:rsidRDefault="007F65EE" w:rsidP="001F5FB3">
            <w:pPr>
              <w:pStyle w:val="NoSpacing"/>
              <w:jc w:val="center"/>
            </w:pPr>
            <w:r w:rsidRPr="0080476B">
              <w:rPr>
                <w:rFonts w:eastAsia="MS Mincho"/>
                <w:b/>
              </w:rPr>
              <w:t>Vote choice by rhetorical cues and C</w:t>
            </w:r>
            <w:r w:rsidR="001F5FB3">
              <w:rPr>
                <w:rFonts w:eastAsia="MS Mincho"/>
                <w:b/>
              </w:rPr>
              <w:t>ivil Religion I</w:t>
            </w:r>
            <w:r w:rsidRPr="0080476B">
              <w:rPr>
                <w:rFonts w:eastAsia="MS Mincho"/>
                <w:b/>
              </w:rPr>
              <w:t>dentity</w:t>
            </w:r>
          </w:p>
        </w:tc>
        <w:tc>
          <w:tcPr>
            <w:tcW w:w="1890" w:type="dxa"/>
            <w:tcBorders>
              <w:top w:val="nil"/>
              <w:left w:val="nil"/>
              <w:bottom w:val="single" w:sz="4" w:space="0" w:color="auto"/>
              <w:right w:val="nil"/>
            </w:tcBorders>
          </w:tcPr>
          <w:p w:rsidR="007F65EE" w:rsidRDefault="007F65EE" w:rsidP="00C90A28">
            <w:pPr>
              <w:pStyle w:val="NoSpacing"/>
              <w:jc w:val="center"/>
              <w:rPr>
                <w:rFonts w:eastAsia="MS Mincho"/>
                <w:b/>
              </w:rPr>
            </w:pPr>
          </w:p>
        </w:tc>
      </w:tr>
      <w:tr w:rsidR="007F65EE" w:rsidTr="000E37D4">
        <w:tc>
          <w:tcPr>
            <w:tcW w:w="4788" w:type="dxa"/>
            <w:tcBorders>
              <w:left w:val="nil"/>
              <w:bottom w:val="single" w:sz="4" w:space="0" w:color="auto"/>
              <w:right w:val="nil"/>
            </w:tcBorders>
            <w:vAlign w:val="bottom"/>
          </w:tcPr>
          <w:p w:rsidR="007F65EE" w:rsidRPr="0080476B" w:rsidRDefault="007F65EE" w:rsidP="000E37D4">
            <w:pPr>
              <w:pStyle w:val="NoSpacing"/>
              <w:rPr>
                <w:b/>
              </w:rPr>
            </w:pPr>
            <w:r w:rsidRPr="0080476B">
              <w:rPr>
                <w:b/>
              </w:rPr>
              <w:t>Independent variable</w:t>
            </w:r>
          </w:p>
        </w:tc>
        <w:tc>
          <w:tcPr>
            <w:tcW w:w="1890" w:type="dxa"/>
            <w:tcBorders>
              <w:left w:val="nil"/>
              <w:bottom w:val="single" w:sz="4" w:space="0" w:color="auto"/>
              <w:right w:val="nil"/>
            </w:tcBorders>
            <w:vAlign w:val="bottom"/>
          </w:tcPr>
          <w:p w:rsidR="007F65EE" w:rsidRDefault="007F65EE" w:rsidP="000E37D4">
            <w:pPr>
              <w:pStyle w:val="NoSpacing"/>
              <w:rPr>
                <w:b/>
              </w:rPr>
            </w:pPr>
            <w:r>
              <w:rPr>
                <w:b/>
              </w:rPr>
              <w:t>CRI only model</w:t>
            </w:r>
          </w:p>
          <w:p w:rsidR="007F65EE" w:rsidRPr="0080476B" w:rsidRDefault="007F65EE" w:rsidP="000E37D4">
            <w:pPr>
              <w:pStyle w:val="NoSpacing"/>
              <w:rPr>
                <w:b/>
              </w:rPr>
            </w:pPr>
            <w:r>
              <w:rPr>
                <w:b/>
              </w:rPr>
              <w:t>c</w:t>
            </w:r>
            <w:r w:rsidRPr="0080476B">
              <w:rPr>
                <w:b/>
              </w:rPr>
              <w:t>oefficient</w:t>
            </w:r>
          </w:p>
        </w:tc>
        <w:tc>
          <w:tcPr>
            <w:tcW w:w="1890" w:type="dxa"/>
            <w:tcBorders>
              <w:left w:val="nil"/>
              <w:bottom w:val="single" w:sz="4" w:space="0" w:color="auto"/>
              <w:right w:val="nil"/>
            </w:tcBorders>
            <w:vAlign w:val="bottom"/>
          </w:tcPr>
          <w:p w:rsidR="007F65EE" w:rsidRPr="0080476B" w:rsidRDefault="007F65EE" w:rsidP="000E37D4">
            <w:pPr>
              <w:pStyle w:val="NoSpacing"/>
              <w:rPr>
                <w:b/>
              </w:rPr>
            </w:pPr>
            <w:r>
              <w:rPr>
                <w:b/>
              </w:rPr>
              <w:t>Full model coefficient</w:t>
            </w:r>
          </w:p>
        </w:tc>
      </w:tr>
      <w:tr w:rsidR="007F65EE" w:rsidTr="00DB5A09">
        <w:tc>
          <w:tcPr>
            <w:tcW w:w="4788" w:type="dxa"/>
            <w:tcBorders>
              <w:left w:val="nil"/>
              <w:bottom w:val="dotted" w:sz="2" w:space="0" w:color="auto"/>
              <w:right w:val="nil"/>
            </w:tcBorders>
          </w:tcPr>
          <w:p w:rsidR="007F65EE" w:rsidRPr="0080476B" w:rsidRDefault="007F65EE" w:rsidP="00C90A28">
            <w:pPr>
              <w:pStyle w:val="NoSpacing"/>
              <w:rPr>
                <w:b/>
              </w:rPr>
            </w:pPr>
            <w:r>
              <w:rPr>
                <w:b/>
              </w:rPr>
              <w:t>(Constant)</w:t>
            </w:r>
          </w:p>
        </w:tc>
        <w:tc>
          <w:tcPr>
            <w:tcW w:w="1890" w:type="dxa"/>
            <w:tcBorders>
              <w:left w:val="nil"/>
              <w:bottom w:val="dotted" w:sz="2" w:space="0" w:color="auto"/>
              <w:right w:val="nil"/>
            </w:tcBorders>
          </w:tcPr>
          <w:p w:rsidR="007F65EE" w:rsidRDefault="000E37D4" w:rsidP="00C90A28">
            <w:pPr>
              <w:pStyle w:val="NoSpacing"/>
            </w:pPr>
            <w:r>
              <w:t>2.72*</w:t>
            </w:r>
          </w:p>
          <w:p w:rsidR="000E37D4" w:rsidRDefault="000E37D4" w:rsidP="00C90A28">
            <w:pPr>
              <w:pStyle w:val="NoSpacing"/>
            </w:pPr>
            <w:r>
              <w:t>(1.18)</w:t>
            </w:r>
          </w:p>
        </w:tc>
        <w:tc>
          <w:tcPr>
            <w:tcW w:w="1890" w:type="dxa"/>
            <w:tcBorders>
              <w:left w:val="nil"/>
              <w:bottom w:val="dotted" w:sz="2" w:space="0" w:color="auto"/>
              <w:right w:val="nil"/>
            </w:tcBorders>
          </w:tcPr>
          <w:p w:rsidR="007F65EE" w:rsidRDefault="001F5FB3" w:rsidP="00C90A28">
            <w:pPr>
              <w:pStyle w:val="NoSpacing"/>
            </w:pPr>
            <w:r>
              <w:t>3.746**</w:t>
            </w:r>
          </w:p>
          <w:p w:rsidR="001F5FB3" w:rsidRDefault="001F5FB3" w:rsidP="00C90A28">
            <w:pPr>
              <w:pStyle w:val="NoSpacing"/>
            </w:pPr>
            <w:r>
              <w:t>(1.343)</w:t>
            </w:r>
          </w:p>
        </w:tc>
      </w:tr>
      <w:tr w:rsidR="007F65EE" w:rsidTr="00DB5A09">
        <w:tc>
          <w:tcPr>
            <w:tcW w:w="4788" w:type="dxa"/>
            <w:tcBorders>
              <w:top w:val="dotted" w:sz="2" w:space="0" w:color="auto"/>
              <w:left w:val="nil"/>
              <w:bottom w:val="dotted" w:sz="2" w:space="0" w:color="auto"/>
              <w:right w:val="nil"/>
            </w:tcBorders>
          </w:tcPr>
          <w:p w:rsidR="007F65EE" w:rsidRPr="0080476B" w:rsidRDefault="007F65EE" w:rsidP="00C90A28">
            <w:pPr>
              <w:pStyle w:val="NoSpacing"/>
              <w:rPr>
                <w:b/>
              </w:rPr>
            </w:pPr>
            <w:r>
              <w:rPr>
                <w:b/>
              </w:rPr>
              <w:t>Party identification</w:t>
            </w:r>
          </w:p>
        </w:tc>
        <w:tc>
          <w:tcPr>
            <w:tcW w:w="1890" w:type="dxa"/>
            <w:tcBorders>
              <w:top w:val="dotted" w:sz="2" w:space="0" w:color="auto"/>
              <w:left w:val="nil"/>
              <w:bottom w:val="dotted" w:sz="2" w:space="0" w:color="auto"/>
              <w:right w:val="nil"/>
            </w:tcBorders>
          </w:tcPr>
          <w:p w:rsidR="007F65EE" w:rsidRDefault="001F5FB3" w:rsidP="00C90A28">
            <w:pPr>
              <w:pStyle w:val="NoSpacing"/>
            </w:pPr>
            <w:r>
              <w:t>--</w:t>
            </w:r>
          </w:p>
        </w:tc>
        <w:tc>
          <w:tcPr>
            <w:tcW w:w="1890" w:type="dxa"/>
            <w:tcBorders>
              <w:top w:val="dotted" w:sz="2" w:space="0" w:color="auto"/>
              <w:left w:val="nil"/>
              <w:bottom w:val="dotted" w:sz="2" w:space="0" w:color="auto"/>
              <w:right w:val="nil"/>
            </w:tcBorders>
          </w:tcPr>
          <w:p w:rsidR="007F65EE" w:rsidRDefault="001F5FB3" w:rsidP="00C90A28">
            <w:pPr>
              <w:pStyle w:val="NoSpacing"/>
            </w:pPr>
            <w:r>
              <w:t>-.106*</w:t>
            </w:r>
          </w:p>
          <w:p w:rsidR="001F5FB3" w:rsidRDefault="001F5FB3" w:rsidP="00C90A28">
            <w:pPr>
              <w:pStyle w:val="NoSpacing"/>
            </w:pPr>
            <w:r>
              <w:t>(.046)</w:t>
            </w:r>
          </w:p>
        </w:tc>
      </w:tr>
      <w:tr w:rsidR="000E37D4" w:rsidTr="00DB5A09">
        <w:tc>
          <w:tcPr>
            <w:tcW w:w="4788" w:type="dxa"/>
            <w:tcBorders>
              <w:top w:val="dotted" w:sz="2" w:space="0" w:color="auto"/>
              <w:left w:val="nil"/>
              <w:bottom w:val="dotted" w:sz="2" w:space="0" w:color="auto"/>
              <w:right w:val="nil"/>
            </w:tcBorders>
          </w:tcPr>
          <w:p w:rsidR="000E37D4" w:rsidRPr="0080476B" w:rsidRDefault="000E37D4" w:rsidP="00C90A28">
            <w:pPr>
              <w:pStyle w:val="NoSpacing"/>
              <w:rPr>
                <w:b/>
              </w:rPr>
            </w:pPr>
            <w:r>
              <w:rPr>
                <w:b/>
              </w:rPr>
              <w:t>Orthodoxy</w:t>
            </w:r>
          </w:p>
        </w:tc>
        <w:tc>
          <w:tcPr>
            <w:tcW w:w="1890" w:type="dxa"/>
            <w:tcBorders>
              <w:top w:val="dotted" w:sz="2" w:space="0" w:color="auto"/>
              <w:left w:val="nil"/>
              <w:bottom w:val="dotted" w:sz="2" w:space="0" w:color="auto"/>
              <w:right w:val="nil"/>
            </w:tcBorders>
          </w:tcPr>
          <w:p w:rsidR="000E37D4" w:rsidRPr="006B75F2" w:rsidRDefault="001F5FB3" w:rsidP="00075703">
            <w:r>
              <w:t>--</w:t>
            </w:r>
          </w:p>
        </w:tc>
        <w:tc>
          <w:tcPr>
            <w:tcW w:w="1890" w:type="dxa"/>
            <w:tcBorders>
              <w:top w:val="dotted" w:sz="2" w:space="0" w:color="auto"/>
              <w:left w:val="nil"/>
              <w:bottom w:val="dotted" w:sz="2" w:space="0" w:color="auto"/>
              <w:right w:val="nil"/>
            </w:tcBorders>
          </w:tcPr>
          <w:p w:rsidR="000E37D4" w:rsidRDefault="001F5FB3" w:rsidP="00C90A28">
            <w:pPr>
              <w:pStyle w:val="NoSpacing"/>
            </w:pPr>
            <w:r>
              <w:t>.563</w:t>
            </w:r>
          </w:p>
          <w:p w:rsidR="001F5FB3" w:rsidRDefault="001F5FB3" w:rsidP="00C90A28">
            <w:pPr>
              <w:pStyle w:val="NoSpacing"/>
            </w:pPr>
            <w:r>
              <w:t>(.34)</w:t>
            </w:r>
          </w:p>
        </w:tc>
      </w:tr>
      <w:tr w:rsidR="000E37D4" w:rsidTr="00DB5A09">
        <w:tc>
          <w:tcPr>
            <w:tcW w:w="4788" w:type="dxa"/>
            <w:tcBorders>
              <w:top w:val="dotted" w:sz="2" w:space="0" w:color="auto"/>
              <w:left w:val="nil"/>
              <w:bottom w:val="dotted" w:sz="2" w:space="0" w:color="auto"/>
              <w:right w:val="nil"/>
            </w:tcBorders>
          </w:tcPr>
          <w:p w:rsidR="000E37D4" w:rsidRPr="0080476B" w:rsidRDefault="000E37D4" w:rsidP="00C90A28">
            <w:pPr>
              <w:pStyle w:val="NoSpacing"/>
              <w:rPr>
                <w:b/>
              </w:rPr>
            </w:pPr>
            <w:r>
              <w:rPr>
                <w:b/>
              </w:rPr>
              <w:t>Civil Religion Identity (CRI)</w:t>
            </w:r>
          </w:p>
        </w:tc>
        <w:tc>
          <w:tcPr>
            <w:tcW w:w="1890" w:type="dxa"/>
            <w:tcBorders>
              <w:top w:val="dotted" w:sz="2" w:space="0" w:color="auto"/>
              <w:left w:val="nil"/>
              <w:bottom w:val="dotted" w:sz="2" w:space="0" w:color="auto"/>
              <w:right w:val="nil"/>
            </w:tcBorders>
          </w:tcPr>
          <w:p w:rsidR="000E37D4" w:rsidRDefault="000E37D4" w:rsidP="000E37D4">
            <w:r w:rsidRPr="006B75F2">
              <w:t>-0.985</w:t>
            </w:r>
          </w:p>
          <w:p w:rsidR="000E37D4" w:rsidRPr="006B75F2" w:rsidRDefault="000E37D4" w:rsidP="000E37D4">
            <w:r>
              <w:t>(.623)</w:t>
            </w:r>
          </w:p>
        </w:tc>
        <w:tc>
          <w:tcPr>
            <w:tcW w:w="1890" w:type="dxa"/>
            <w:tcBorders>
              <w:top w:val="dotted" w:sz="2" w:space="0" w:color="auto"/>
              <w:left w:val="nil"/>
              <w:bottom w:val="dotted" w:sz="2" w:space="0" w:color="auto"/>
              <w:right w:val="nil"/>
            </w:tcBorders>
          </w:tcPr>
          <w:p w:rsidR="000E37D4" w:rsidRDefault="001F5FB3" w:rsidP="00C90A28">
            <w:pPr>
              <w:pStyle w:val="NoSpacing"/>
            </w:pPr>
            <w:r>
              <w:t>-.562</w:t>
            </w:r>
          </w:p>
          <w:p w:rsidR="001F5FB3" w:rsidRDefault="001F5FB3" w:rsidP="00C90A28">
            <w:pPr>
              <w:pStyle w:val="NoSpacing"/>
            </w:pPr>
            <w:r>
              <w:t>(.682)</w:t>
            </w:r>
          </w:p>
        </w:tc>
      </w:tr>
      <w:tr w:rsidR="000E37D4" w:rsidTr="00DB5A09">
        <w:tc>
          <w:tcPr>
            <w:tcW w:w="4788" w:type="dxa"/>
            <w:tcBorders>
              <w:top w:val="dotted" w:sz="2" w:space="0" w:color="auto"/>
              <w:left w:val="nil"/>
              <w:bottom w:val="dotted" w:sz="2" w:space="0" w:color="auto"/>
              <w:right w:val="nil"/>
            </w:tcBorders>
          </w:tcPr>
          <w:p w:rsidR="000E37D4" w:rsidRPr="0080476B" w:rsidRDefault="000E37D4" w:rsidP="00C90A28">
            <w:pPr>
              <w:pStyle w:val="NoSpacing"/>
              <w:rPr>
                <w:b/>
              </w:rPr>
            </w:pPr>
            <w:r>
              <w:rPr>
                <w:b/>
              </w:rPr>
              <w:t>Civil religion identity condition</w:t>
            </w:r>
          </w:p>
        </w:tc>
        <w:tc>
          <w:tcPr>
            <w:tcW w:w="1890" w:type="dxa"/>
            <w:tcBorders>
              <w:top w:val="dotted" w:sz="2" w:space="0" w:color="auto"/>
              <w:left w:val="nil"/>
              <w:bottom w:val="dotted" w:sz="2" w:space="0" w:color="auto"/>
              <w:right w:val="nil"/>
            </w:tcBorders>
          </w:tcPr>
          <w:p w:rsidR="000E37D4" w:rsidRDefault="000E37D4" w:rsidP="000E37D4">
            <w:r>
              <w:t>5.972**</w:t>
            </w:r>
          </w:p>
          <w:p w:rsidR="000E37D4" w:rsidRPr="006B75F2" w:rsidRDefault="000E37D4" w:rsidP="000E37D4">
            <w:r>
              <w:t>1.629)</w:t>
            </w:r>
          </w:p>
        </w:tc>
        <w:tc>
          <w:tcPr>
            <w:tcW w:w="1890" w:type="dxa"/>
            <w:tcBorders>
              <w:top w:val="dotted" w:sz="2" w:space="0" w:color="auto"/>
              <w:left w:val="nil"/>
              <w:bottom w:val="dotted" w:sz="2" w:space="0" w:color="auto"/>
              <w:right w:val="nil"/>
            </w:tcBorders>
          </w:tcPr>
          <w:p w:rsidR="000E37D4" w:rsidRDefault="001F5FB3" w:rsidP="00C90A28">
            <w:pPr>
              <w:pStyle w:val="NoSpacing"/>
            </w:pPr>
            <w:r>
              <w:t>5.239**</w:t>
            </w:r>
          </w:p>
          <w:p w:rsidR="001F5FB3" w:rsidRDefault="001F5FB3" w:rsidP="00C90A28">
            <w:pPr>
              <w:pStyle w:val="NoSpacing"/>
            </w:pPr>
            <w:r>
              <w:t>(1.651)</w:t>
            </w:r>
          </w:p>
        </w:tc>
      </w:tr>
      <w:tr w:rsidR="000E37D4" w:rsidTr="007F65EE">
        <w:tc>
          <w:tcPr>
            <w:tcW w:w="4788" w:type="dxa"/>
            <w:tcBorders>
              <w:top w:val="dotted" w:sz="2" w:space="0" w:color="auto"/>
              <w:left w:val="nil"/>
              <w:bottom w:val="dotted" w:sz="2" w:space="0" w:color="auto"/>
              <w:right w:val="nil"/>
            </w:tcBorders>
          </w:tcPr>
          <w:p w:rsidR="000E37D4" w:rsidRPr="0080476B" w:rsidRDefault="000E37D4" w:rsidP="00C90A28">
            <w:pPr>
              <w:pStyle w:val="NoSpacing"/>
              <w:rPr>
                <w:b/>
              </w:rPr>
            </w:pPr>
            <w:r>
              <w:rPr>
                <w:b/>
              </w:rPr>
              <w:t>Subgroup condition</w:t>
            </w:r>
          </w:p>
        </w:tc>
        <w:tc>
          <w:tcPr>
            <w:tcW w:w="1890" w:type="dxa"/>
            <w:tcBorders>
              <w:top w:val="dotted" w:sz="2" w:space="0" w:color="auto"/>
              <w:left w:val="nil"/>
              <w:bottom w:val="dotted" w:sz="2" w:space="0" w:color="auto"/>
              <w:right w:val="nil"/>
            </w:tcBorders>
          </w:tcPr>
          <w:p w:rsidR="000E37D4" w:rsidRDefault="000E37D4" w:rsidP="000E37D4">
            <w:r w:rsidRPr="006B75F2">
              <w:t>6.614</w:t>
            </w:r>
            <w:r>
              <w:t>**</w:t>
            </w:r>
          </w:p>
          <w:p w:rsidR="000E37D4" w:rsidRPr="006B75F2" w:rsidRDefault="000E37D4" w:rsidP="000E37D4">
            <w:r>
              <w:t>(1.61)</w:t>
            </w:r>
          </w:p>
        </w:tc>
        <w:tc>
          <w:tcPr>
            <w:tcW w:w="1890" w:type="dxa"/>
            <w:tcBorders>
              <w:top w:val="dotted" w:sz="2" w:space="0" w:color="auto"/>
              <w:left w:val="nil"/>
              <w:bottom w:val="dotted" w:sz="2" w:space="0" w:color="auto"/>
              <w:right w:val="nil"/>
            </w:tcBorders>
          </w:tcPr>
          <w:p w:rsidR="000E37D4" w:rsidRDefault="001F5FB3" w:rsidP="00C90A28">
            <w:pPr>
              <w:pStyle w:val="NoSpacing"/>
            </w:pPr>
            <w:r>
              <w:t>5.786**</w:t>
            </w:r>
          </w:p>
          <w:p w:rsidR="001F5FB3" w:rsidRDefault="001F5FB3" w:rsidP="00C90A28">
            <w:pPr>
              <w:pStyle w:val="NoSpacing"/>
            </w:pPr>
            <w:r>
              <w:t>(1.668)</w:t>
            </w:r>
          </w:p>
        </w:tc>
      </w:tr>
      <w:tr w:rsidR="000E37D4" w:rsidTr="007F65EE">
        <w:tc>
          <w:tcPr>
            <w:tcW w:w="4788" w:type="dxa"/>
            <w:tcBorders>
              <w:top w:val="dotted" w:sz="2" w:space="0" w:color="auto"/>
              <w:left w:val="nil"/>
              <w:bottom w:val="dotted" w:sz="2" w:space="0" w:color="auto"/>
              <w:right w:val="nil"/>
            </w:tcBorders>
          </w:tcPr>
          <w:p w:rsidR="000E37D4" w:rsidRDefault="000E37D4" w:rsidP="00C90A28">
            <w:pPr>
              <w:pStyle w:val="NoSpacing"/>
              <w:rPr>
                <w:b/>
              </w:rPr>
            </w:pPr>
            <w:r>
              <w:rPr>
                <w:b/>
              </w:rPr>
              <w:t xml:space="preserve">CRI*Civil religion condition </w:t>
            </w:r>
          </w:p>
        </w:tc>
        <w:tc>
          <w:tcPr>
            <w:tcW w:w="1890" w:type="dxa"/>
            <w:tcBorders>
              <w:top w:val="dotted" w:sz="2" w:space="0" w:color="auto"/>
              <w:left w:val="nil"/>
              <w:bottom w:val="dotted" w:sz="2" w:space="0" w:color="auto"/>
              <w:right w:val="nil"/>
            </w:tcBorders>
          </w:tcPr>
          <w:p w:rsidR="000E37D4" w:rsidRDefault="000E37D4" w:rsidP="000E37D4">
            <w:r>
              <w:t>3.471**</w:t>
            </w:r>
          </w:p>
          <w:p w:rsidR="000E37D4" w:rsidRPr="006B75F2" w:rsidRDefault="000E37D4" w:rsidP="000E37D4">
            <w:r>
              <w:t>(.861)</w:t>
            </w:r>
          </w:p>
        </w:tc>
        <w:tc>
          <w:tcPr>
            <w:tcW w:w="1890" w:type="dxa"/>
            <w:tcBorders>
              <w:top w:val="dotted" w:sz="2" w:space="0" w:color="auto"/>
              <w:left w:val="nil"/>
              <w:bottom w:val="dotted" w:sz="2" w:space="0" w:color="auto"/>
              <w:right w:val="nil"/>
            </w:tcBorders>
          </w:tcPr>
          <w:p w:rsidR="000E37D4" w:rsidRDefault="001F5FB3" w:rsidP="00C90A28">
            <w:pPr>
              <w:pStyle w:val="NoSpacing"/>
            </w:pPr>
            <w:r>
              <w:t>3.095**</w:t>
            </w:r>
          </w:p>
          <w:p w:rsidR="001F5FB3" w:rsidRDefault="001F5FB3" w:rsidP="00C90A28">
            <w:pPr>
              <w:pStyle w:val="NoSpacing"/>
            </w:pPr>
            <w:r>
              <w:t>(.872)</w:t>
            </w:r>
          </w:p>
        </w:tc>
      </w:tr>
      <w:tr w:rsidR="000E37D4" w:rsidTr="00DB5A09">
        <w:tc>
          <w:tcPr>
            <w:tcW w:w="4788" w:type="dxa"/>
            <w:tcBorders>
              <w:top w:val="dotted" w:sz="2" w:space="0" w:color="auto"/>
              <w:left w:val="nil"/>
              <w:bottom w:val="single" w:sz="4" w:space="0" w:color="auto"/>
              <w:right w:val="nil"/>
            </w:tcBorders>
          </w:tcPr>
          <w:p w:rsidR="000E37D4" w:rsidRDefault="000E37D4" w:rsidP="00C90A28">
            <w:pPr>
              <w:pStyle w:val="NoSpacing"/>
              <w:rPr>
                <w:b/>
              </w:rPr>
            </w:pPr>
            <w:r>
              <w:rPr>
                <w:b/>
              </w:rPr>
              <w:t>CRI*Subgroup condition</w:t>
            </w:r>
          </w:p>
        </w:tc>
        <w:tc>
          <w:tcPr>
            <w:tcW w:w="1890" w:type="dxa"/>
            <w:tcBorders>
              <w:top w:val="dotted" w:sz="2" w:space="0" w:color="auto"/>
              <w:left w:val="nil"/>
              <w:bottom w:val="single" w:sz="4" w:space="0" w:color="auto"/>
              <w:right w:val="nil"/>
            </w:tcBorders>
          </w:tcPr>
          <w:p w:rsidR="000E37D4" w:rsidRDefault="000E37D4" w:rsidP="000E37D4">
            <w:r>
              <w:t>3.78**</w:t>
            </w:r>
          </w:p>
          <w:p w:rsidR="000E37D4" w:rsidRDefault="000E37D4" w:rsidP="000E37D4">
            <w:r>
              <w:t>(.876)</w:t>
            </w:r>
          </w:p>
        </w:tc>
        <w:tc>
          <w:tcPr>
            <w:tcW w:w="1890" w:type="dxa"/>
            <w:tcBorders>
              <w:top w:val="dotted" w:sz="2" w:space="0" w:color="auto"/>
              <w:left w:val="nil"/>
              <w:bottom w:val="single" w:sz="4" w:space="0" w:color="auto"/>
              <w:right w:val="nil"/>
            </w:tcBorders>
          </w:tcPr>
          <w:p w:rsidR="000E37D4" w:rsidRDefault="001F5FB3" w:rsidP="00C90A28">
            <w:pPr>
              <w:pStyle w:val="NoSpacing"/>
            </w:pPr>
            <w:r>
              <w:t>3.348**</w:t>
            </w:r>
          </w:p>
          <w:p w:rsidR="001F5FB3" w:rsidRDefault="001F5FB3" w:rsidP="00C90A28">
            <w:pPr>
              <w:pStyle w:val="NoSpacing"/>
            </w:pPr>
            <w:r>
              <w:t>(.886)</w:t>
            </w:r>
          </w:p>
        </w:tc>
      </w:tr>
      <w:tr w:rsidR="007F65EE" w:rsidTr="00DB5A09">
        <w:tc>
          <w:tcPr>
            <w:tcW w:w="4788" w:type="dxa"/>
            <w:tcBorders>
              <w:left w:val="nil"/>
              <w:bottom w:val="single" w:sz="4" w:space="0" w:color="auto"/>
              <w:right w:val="nil"/>
            </w:tcBorders>
          </w:tcPr>
          <w:p w:rsidR="007F65EE" w:rsidRPr="0080476B" w:rsidRDefault="007F65EE" w:rsidP="00C90A28">
            <w:pPr>
              <w:pStyle w:val="NoSpacing"/>
              <w:rPr>
                <w:b/>
              </w:rPr>
            </w:pPr>
            <w:r w:rsidRPr="0080476B">
              <w:rPr>
                <w:b/>
              </w:rPr>
              <w:t>R</w:t>
            </w:r>
            <w:r w:rsidRPr="0080476B">
              <w:rPr>
                <w:rFonts w:cstheme="minorHAnsi"/>
                <w:b/>
              </w:rPr>
              <w:t>²</w:t>
            </w:r>
          </w:p>
        </w:tc>
        <w:tc>
          <w:tcPr>
            <w:tcW w:w="1890" w:type="dxa"/>
            <w:tcBorders>
              <w:left w:val="nil"/>
              <w:bottom w:val="single" w:sz="4" w:space="0" w:color="auto"/>
              <w:right w:val="nil"/>
            </w:tcBorders>
          </w:tcPr>
          <w:p w:rsidR="007F65EE" w:rsidRDefault="000E37D4" w:rsidP="00C90A28">
            <w:pPr>
              <w:pStyle w:val="NoSpacing"/>
            </w:pPr>
            <w:r>
              <w:t>.132</w:t>
            </w:r>
          </w:p>
        </w:tc>
        <w:tc>
          <w:tcPr>
            <w:tcW w:w="1890" w:type="dxa"/>
            <w:tcBorders>
              <w:left w:val="nil"/>
              <w:bottom w:val="single" w:sz="4" w:space="0" w:color="auto"/>
              <w:right w:val="nil"/>
            </w:tcBorders>
          </w:tcPr>
          <w:p w:rsidR="007F65EE" w:rsidRDefault="001F5FB3" w:rsidP="00C90A28">
            <w:pPr>
              <w:pStyle w:val="NoSpacing"/>
            </w:pPr>
            <w:r>
              <w:t>.15</w:t>
            </w:r>
          </w:p>
        </w:tc>
      </w:tr>
      <w:tr w:rsidR="001F5FB3" w:rsidTr="002A18A1">
        <w:tc>
          <w:tcPr>
            <w:tcW w:w="8568" w:type="dxa"/>
            <w:gridSpan w:val="3"/>
            <w:tcBorders>
              <w:left w:val="nil"/>
              <w:bottom w:val="nil"/>
              <w:right w:val="nil"/>
            </w:tcBorders>
          </w:tcPr>
          <w:p w:rsidR="001F5FB3" w:rsidRDefault="001F5FB3" w:rsidP="001F5FB3">
            <w:pPr>
              <w:pStyle w:val="NoSpacing"/>
            </w:pPr>
            <w:r>
              <w:t xml:space="preserve">Above: Entries are unstandardized regression coefficients, regressing likelihood of voting for the candidate on </w:t>
            </w:r>
            <w:r>
              <w:t>Civil Religion Identification</w:t>
            </w:r>
            <w:r>
              <w:t xml:space="preserve">, dummy variables for the subgroup and civil religion experimental conditions, and the interaction between </w:t>
            </w:r>
            <w:r>
              <w:t>Civil Religion I</w:t>
            </w:r>
            <w:r>
              <w:t xml:space="preserve">dentification and the experimental condition.   </w:t>
            </w:r>
            <w:r>
              <w:t xml:space="preserve">The full model includes control variables for party identification and orthodoxy.  </w:t>
            </w:r>
            <w:r w:rsidR="00B731D2">
              <w:t xml:space="preserve">Civil Religion Identity centered at its mean.  </w:t>
            </w:r>
            <w:bookmarkStart w:id="0" w:name="_GoBack"/>
            <w:bookmarkEnd w:id="0"/>
            <w:r>
              <w:t xml:space="preserve">Model only includes self-identified Christian respondents. </w:t>
            </w:r>
            <w:r w:rsidRPr="009B5963">
              <w:t>**p&lt;.01, *p&lt;.05.</w:t>
            </w:r>
          </w:p>
        </w:tc>
      </w:tr>
    </w:tbl>
    <w:p w:rsidR="00872799" w:rsidRDefault="00872799" w:rsidP="002117EE">
      <w:pPr>
        <w:spacing w:line="240" w:lineRule="auto"/>
      </w:pPr>
    </w:p>
    <w:p w:rsidR="002117EE" w:rsidRDefault="002117EE" w:rsidP="002117EE">
      <w:pPr>
        <w:spacing w:line="240" w:lineRule="auto"/>
      </w:pPr>
      <w:r>
        <w:br w:type="page"/>
      </w:r>
    </w:p>
    <w:p w:rsidR="002117EE" w:rsidRPr="002117EE" w:rsidRDefault="002117EE" w:rsidP="002117EE">
      <w:pPr>
        <w:spacing w:line="240" w:lineRule="auto"/>
      </w:pPr>
      <w:r w:rsidRPr="002117EE">
        <w:rPr>
          <w:rFonts w:eastAsia="MS Mincho"/>
          <w:b/>
          <w:u w:val="single"/>
        </w:rPr>
        <w:lastRenderedPageBreak/>
        <w:t>11. Self-monitoring and the normative social pressure applied by civil religion rhetoric (to accompany figure 6.6)</w:t>
      </w:r>
    </w:p>
    <w:p w:rsidR="002117EE" w:rsidRPr="002117EE" w:rsidRDefault="002117EE" w:rsidP="002117EE">
      <w:pPr>
        <w:pStyle w:val="NoSpacing"/>
        <w:rPr>
          <w:b/>
          <w:u w:val="single"/>
        </w:rPr>
      </w:pPr>
    </w:p>
    <w:tbl>
      <w:tblPr>
        <w:tblStyle w:val="TableGrid"/>
        <w:tblW w:w="9613" w:type="dxa"/>
        <w:tblLayout w:type="fixed"/>
        <w:tblLook w:val="04A0" w:firstRow="1" w:lastRow="0" w:firstColumn="1" w:lastColumn="0" w:noHBand="0" w:noVBand="1"/>
      </w:tblPr>
      <w:tblGrid>
        <w:gridCol w:w="2129"/>
        <w:gridCol w:w="1681"/>
        <w:gridCol w:w="1934"/>
        <w:gridCol w:w="17"/>
        <w:gridCol w:w="1917"/>
        <w:gridCol w:w="1935"/>
      </w:tblGrid>
      <w:tr w:rsidR="00185B47" w:rsidRPr="009F7788" w:rsidTr="002117EE">
        <w:trPr>
          <w:trHeight w:val="276"/>
        </w:trPr>
        <w:tc>
          <w:tcPr>
            <w:tcW w:w="9613" w:type="dxa"/>
            <w:gridSpan w:val="6"/>
            <w:tcBorders>
              <w:top w:val="nil"/>
              <w:left w:val="nil"/>
              <w:bottom w:val="single" w:sz="4" w:space="0" w:color="auto"/>
              <w:right w:val="nil"/>
            </w:tcBorders>
          </w:tcPr>
          <w:p w:rsidR="00185B47" w:rsidRPr="009F7788" w:rsidRDefault="00185B47" w:rsidP="00BE5E86">
            <w:pPr>
              <w:pStyle w:val="NoSpacing"/>
              <w:jc w:val="center"/>
              <w:rPr>
                <w:b/>
              </w:rPr>
            </w:pPr>
            <w:r w:rsidRPr="009F7788">
              <w:rPr>
                <w:rFonts w:eastAsia="MS Mincho"/>
                <w:b/>
              </w:rPr>
              <w:t>Self-monitoring and the normative social pressure applied by civil religion rhetoric</w:t>
            </w:r>
          </w:p>
        </w:tc>
      </w:tr>
      <w:tr w:rsidR="00185B47" w:rsidRPr="009F7788" w:rsidTr="00BE5E86">
        <w:trPr>
          <w:trHeight w:val="261"/>
        </w:trPr>
        <w:tc>
          <w:tcPr>
            <w:tcW w:w="2129" w:type="dxa"/>
            <w:tcBorders>
              <w:left w:val="nil"/>
              <w:bottom w:val="nil"/>
              <w:right w:val="nil"/>
            </w:tcBorders>
          </w:tcPr>
          <w:p w:rsidR="00185B47" w:rsidRPr="007C2C73" w:rsidRDefault="00185B47" w:rsidP="00BE5E86">
            <w:pPr>
              <w:pStyle w:val="NoSpacing"/>
              <w:rPr>
                <w:b/>
              </w:rPr>
            </w:pPr>
          </w:p>
        </w:tc>
        <w:tc>
          <w:tcPr>
            <w:tcW w:w="3632" w:type="dxa"/>
            <w:gridSpan w:val="3"/>
            <w:tcBorders>
              <w:left w:val="nil"/>
              <w:bottom w:val="nil"/>
              <w:right w:val="nil"/>
            </w:tcBorders>
          </w:tcPr>
          <w:p w:rsidR="00185B47" w:rsidRPr="009F7788" w:rsidRDefault="00185B47" w:rsidP="00BE5E86">
            <w:pPr>
              <w:pStyle w:val="NoSpacing"/>
              <w:jc w:val="center"/>
              <w:rPr>
                <w:b/>
                <w:u w:val="single"/>
              </w:rPr>
            </w:pPr>
            <w:r w:rsidRPr="009F7788">
              <w:rPr>
                <w:b/>
                <w:u w:val="single"/>
              </w:rPr>
              <w:t>Family values salience</w:t>
            </w:r>
          </w:p>
        </w:tc>
        <w:tc>
          <w:tcPr>
            <w:tcW w:w="3852" w:type="dxa"/>
            <w:gridSpan w:val="2"/>
            <w:tcBorders>
              <w:left w:val="nil"/>
              <w:bottom w:val="nil"/>
              <w:right w:val="nil"/>
            </w:tcBorders>
          </w:tcPr>
          <w:p w:rsidR="00185B47" w:rsidRPr="009F7788" w:rsidRDefault="00185B47" w:rsidP="00BE5E86">
            <w:pPr>
              <w:pStyle w:val="NoSpacing"/>
              <w:jc w:val="center"/>
              <w:rPr>
                <w:b/>
                <w:u w:val="single"/>
              </w:rPr>
            </w:pPr>
            <w:r w:rsidRPr="009F7788">
              <w:rPr>
                <w:b/>
                <w:u w:val="single"/>
              </w:rPr>
              <w:t>Same-sex marriage salience</w:t>
            </w:r>
          </w:p>
        </w:tc>
      </w:tr>
      <w:tr w:rsidR="00185B47" w:rsidRPr="007C2C73" w:rsidTr="00BE5E86">
        <w:trPr>
          <w:trHeight w:val="276"/>
        </w:trPr>
        <w:tc>
          <w:tcPr>
            <w:tcW w:w="2129" w:type="dxa"/>
            <w:tcBorders>
              <w:top w:val="nil"/>
              <w:left w:val="nil"/>
              <w:bottom w:val="single" w:sz="4" w:space="0" w:color="auto"/>
              <w:right w:val="nil"/>
            </w:tcBorders>
            <w:vAlign w:val="bottom"/>
          </w:tcPr>
          <w:p w:rsidR="00185B47" w:rsidRPr="007C2C73" w:rsidRDefault="00185B47" w:rsidP="00BE5E86">
            <w:pPr>
              <w:pStyle w:val="NoSpacing"/>
              <w:rPr>
                <w:b/>
              </w:rPr>
            </w:pPr>
          </w:p>
        </w:tc>
        <w:tc>
          <w:tcPr>
            <w:tcW w:w="1681" w:type="dxa"/>
            <w:tcBorders>
              <w:top w:val="nil"/>
              <w:left w:val="nil"/>
              <w:bottom w:val="single" w:sz="4" w:space="0" w:color="auto"/>
              <w:right w:val="nil"/>
            </w:tcBorders>
            <w:vAlign w:val="bottom"/>
          </w:tcPr>
          <w:p w:rsidR="00185B47" w:rsidRPr="007C2C73" w:rsidRDefault="00185B47" w:rsidP="00BE5E86">
            <w:pPr>
              <w:pStyle w:val="NoSpacing"/>
              <w:rPr>
                <w:b/>
              </w:rPr>
            </w:pPr>
            <w:r>
              <w:rPr>
                <w:b/>
              </w:rPr>
              <w:t xml:space="preserve">Control </w:t>
            </w:r>
          </w:p>
        </w:tc>
        <w:tc>
          <w:tcPr>
            <w:tcW w:w="1934" w:type="dxa"/>
            <w:tcBorders>
              <w:top w:val="nil"/>
              <w:left w:val="nil"/>
              <w:bottom w:val="single" w:sz="4" w:space="0" w:color="auto"/>
              <w:right w:val="nil"/>
            </w:tcBorders>
            <w:vAlign w:val="bottom"/>
          </w:tcPr>
          <w:p w:rsidR="00185B47" w:rsidRPr="007C2C73" w:rsidRDefault="00185B47" w:rsidP="00BE5E86">
            <w:pPr>
              <w:pStyle w:val="NoSpacing"/>
              <w:rPr>
                <w:b/>
              </w:rPr>
            </w:pPr>
            <w:r w:rsidRPr="007C2C73">
              <w:rPr>
                <w:b/>
              </w:rPr>
              <w:t>Civil Reli</w:t>
            </w:r>
            <w:r>
              <w:rPr>
                <w:b/>
              </w:rPr>
              <w:t xml:space="preserve">gion </w:t>
            </w:r>
          </w:p>
        </w:tc>
        <w:tc>
          <w:tcPr>
            <w:tcW w:w="1934" w:type="dxa"/>
            <w:gridSpan w:val="2"/>
            <w:tcBorders>
              <w:top w:val="nil"/>
              <w:left w:val="nil"/>
              <w:bottom w:val="single" w:sz="4" w:space="0" w:color="auto"/>
              <w:right w:val="nil"/>
            </w:tcBorders>
            <w:vAlign w:val="bottom"/>
          </w:tcPr>
          <w:p w:rsidR="00185B47" w:rsidRPr="007C2C73" w:rsidRDefault="00185B47" w:rsidP="00BE5E86">
            <w:pPr>
              <w:pStyle w:val="NoSpacing"/>
              <w:rPr>
                <w:b/>
              </w:rPr>
            </w:pPr>
            <w:r w:rsidRPr="007C2C73">
              <w:rPr>
                <w:b/>
              </w:rPr>
              <w:t>Control cond.</w:t>
            </w:r>
          </w:p>
        </w:tc>
        <w:tc>
          <w:tcPr>
            <w:tcW w:w="1935" w:type="dxa"/>
            <w:tcBorders>
              <w:top w:val="nil"/>
              <w:left w:val="nil"/>
              <w:bottom w:val="single" w:sz="4" w:space="0" w:color="auto"/>
              <w:right w:val="nil"/>
            </w:tcBorders>
            <w:vAlign w:val="bottom"/>
          </w:tcPr>
          <w:p w:rsidR="00185B47" w:rsidRPr="007C2C73" w:rsidRDefault="00185B47" w:rsidP="00BE5E86">
            <w:pPr>
              <w:pStyle w:val="NoSpacing"/>
              <w:rPr>
                <w:b/>
              </w:rPr>
            </w:pPr>
            <w:r>
              <w:rPr>
                <w:b/>
              </w:rPr>
              <w:t xml:space="preserve">Civil Religion </w:t>
            </w:r>
          </w:p>
        </w:tc>
      </w:tr>
      <w:tr w:rsidR="00185B47" w:rsidRPr="00622B6D" w:rsidTr="00BE5E86">
        <w:trPr>
          <w:trHeight w:val="536"/>
        </w:trPr>
        <w:tc>
          <w:tcPr>
            <w:tcW w:w="2129" w:type="dxa"/>
            <w:tcBorders>
              <w:left w:val="nil"/>
              <w:bottom w:val="dotted" w:sz="4" w:space="0" w:color="auto"/>
              <w:right w:val="nil"/>
            </w:tcBorders>
          </w:tcPr>
          <w:p w:rsidR="00185B47" w:rsidRPr="007C2C73" w:rsidRDefault="00185B47" w:rsidP="00BE5E86">
            <w:pPr>
              <w:pStyle w:val="NoSpacing"/>
              <w:rPr>
                <w:b/>
              </w:rPr>
            </w:pPr>
            <w:r w:rsidRPr="007C2C73">
              <w:rPr>
                <w:b/>
              </w:rPr>
              <w:t>Constant</w:t>
            </w:r>
          </w:p>
          <w:p w:rsidR="00185B47" w:rsidRPr="007C2C73" w:rsidRDefault="00185B47" w:rsidP="00BE5E86">
            <w:pPr>
              <w:pStyle w:val="NoSpacing"/>
              <w:rPr>
                <w:b/>
              </w:rPr>
            </w:pPr>
          </w:p>
        </w:tc>
        <w:tc>
          <w:tcPr>
            <w:tcW w:w="1681" w:type="dxa"/>
            <w:tcBorders>
              <w:left w:val="nil"/>
              <w:bottom w:val="dotted" w:sz="4" w:space="0" w:color="auto"/>
              <w:right w:val="nil"/>
            </w:tcBorders>
          </w:tcPr>
          <w:p w:rsidR="00185B47" w:rsidRPr="00865F7C" w:rsidRDefault="00185B47" w:rsidP="00BE5E86">
            <w:pPr>
              <w:autoSpaceDE w:val="0"/>
              <w:autoSpaceDN w:val="0"/>
              <w:adjustRightInd w:val="0"/>
              <w:spacing w:line="320" w:lineRule="atLeast"/>
              <w:rPr>
                <w:rFonts w:ascii="Arial" w:hAnsi="Arial" w:cs="Arial"/>
                <w:color w:val="000000"/>
                <w:sz w:val="18"/>
                <w:szCs w:val="18"/>
              </w:rPr>
            </w:pPr>
            <w:r w:rsidRPr="00865F7C">
              <w:rPr>
                <w:rFonts w:ascii="Arial" w:hAnsi="Arial" w:cs="Arial"/>
                <w:color w:val="000000"/>
                <w:sz w:val="18"/>
                <w:szCs w:val="18"/>
              </w:rPr>
              <w:t>2.950</w:t>
            </w:r>
          </w:p>
        </w:tc>
        <w:tc>
          <w:tcPr>
            <w:tcW w:w="1934" w:type="dxa"/>
            <w:tcBorders>
              <w:left w:val="nil"/>
              <w:bottom w:val="dotted" w:sz="4" w:space="0" w:color="auto"/>
              <w:right w:val="nil"/>
            </w:tcBorders>
          </w:tcPr>
          <w:p w:rsidR="00185B47" w:rsidRPr="00865F7C" w:rsidRDefault="00185B47" w:rsidP="00BE5E86">
            <w:pPr>
              <w:autoSpaceDE w:val="0"/>
              <w:autoSpaceDN w:val="0"/>
              <w:adjustRightInd w:val="0"/>
              <w:spacing w:line="320" w:lineRule="atLeast"/>
              <w:rPr>
                <w:rFonts w:ascii="Arial" w:hAnsi="Arial" w:cs="Arial"/>
                <w:color w:val="000000"/>
                <w:sz w:val="18"/>
                <w:szCs w:val="18"/>
              </w:rPr>
            </w:pPr>
            <w:r w:rsidRPr="00865F7C">
              <w:rPr>
                <w:rFonts w:ascii="Arial" w:hAnsi="Arial" w:cs="Arial"/>
                <w:color w:val="000000"/>
                <w:sz w:val="18"/>
                <w:szCs w:val="18"/>
              </w:rPr>
              <w:t>3.273</w:t>
            </w:r>
          </w:p>
        </w:tc>
        <w:tc>
          <w:tcPr>
            <w:tcW w:w="1934" w:type="dxa"/>
            <w:gridSpan w:val="2"/>
            <w:tcBorders>
              <w:left w:val="nil"/>
              <w:bottom w:val="dotted" w:sz="4" w:space="0" w:color="auto"/>
              <w:right w:val="nil"/>
            </w:tcBorders>
          </w:tcPr>
          <w:p w:rsidR="00185B47" w:rsidRPr="00622B6D" w:rsidRDefault="00185B47" w:rsidP="00BE5E86">
            <w:pPr>
              <w:autoSpaceDE w:val="0"/>
              <w:autoSpaceDN w:val="0"/>
              <w:adjustRightInd w:val="0"/>
              <w:spacing w:line="320" w:lineRule="atLeast"/>
              <w:rPr>
                <w:rFonts w:ascii="Arial" w:hAnsi="Arial" w:cs="Arial"/>
                <w:color w:val="000000"/>
                <w:sz w:val="18"/>
                <w:szCs w:val="18"/>
              </w:rPr>
            </w:pPr>
            <w:r w:rsidRPr="00622B6D">
              <w:rPr>
                <w:rFonts w:ascii="Arial" w:hAnsi="Arial" w:cs="Arial"/>
                <w:color w:val="000000"/>
                <w:sz w:val="18"/>
                <w:szCs w:val="18"/>
              </w:rPr>
              <w:t>3.415</w:t>
            </w:r>
          </w:p>
        </w:tc>
        <w:tc>
          <w:tcPr>
            <w:tcW w:w="1935" w:type="dxa"/>
            <w:tcBorders>
              <w:left w:val="nil"/>
              <w:bottom w:val="dotted" w:sz="4" w:space="0" w:color="auto"/>
              <w:right w:val="nil"/>
            </w:tcBorders>
          </w:tcPr>
          <w:p w:rsidR="00185B47" w:rsidRPr="00622B6D" w:rsidRDefault="00185B47" w:rsidP="00BE5E86">
            <w:pPr>
              <w:autoSpaceDE w:val="0"/>
              <w:autoSpaceDN w:val="0"/>
              <w:adjustRightInd w:val="0"/>
              <w:spacing w:line="320" w:lineRule="atLeast"/>
              <w:rPr>
                <w:rFonts w:ascii="Arial" w:hAnsi="Arial" w:cs="Arial"/>
                <w:color w:val="000000"/>
                <w:sz w:val="18"/>
                <w:szCs w:val="18"/>
              </w:rPr>
            </w:pPr>
            <w:r w:rsidRPr="00622B6D">
              <w:rPr>
                <w:rFonts w:ascii="Arial" w:hAnsi="Arial" w:cs="Arial"/>
                <w:color w:val="000000"/>
                <w:sz w:val="18"/>
                <w:szCs w:val="18"/>
              </w:rPr>
              <w:t>2.853</w:t>
            </w:r>
          </w:p>
        </w:tc>
      </w:tr>
      <w:tr w:rsidR="00185B47" w:rsidRPr="00622B6D" w:rsidTr="00BE5E86">
        <w:trPr>
          <w:trHeight w:val="551"/>
        </w:trPr>
        <w:tc>
          <w:tcPr>
            <w:tcW w:w="2129" w:type="dxa"/>
            <w:tcBorders>
              <w:top w:val="dotted" w:sz="4" w:space="0" w:color="auto"/>
              <w:left w:val="nil"/>
              <w:bottom w:val="dotted" w:sz="4" w:space="0" w:color="auto"/>
              <w:right w:val="nil"/>
            </w:tcBorders>
          </w:tcPr>
          <w:p w:rsidR="00185B47" w:rsidRPr="007C2C73" w:rsidRDefault="00185B47" w:rsidP="00BE5E86">
            <w:pPr>
              <w:pStyle w:val="NoSpacing"/>
              <w:rPr>
                <w:b/>
              </w:rPr>
            </w:pPr>
            <w:r w:rsidRPr="007C2C73">
              <w:rPr>
                <w:b/>
              </w:rPr>
              <w:t>Party identification</w:t>
            </w:r>
          </w:p>
          <w:p w:rsidR="00185B47" w:rsidRPr="007C2C73" w:rsidRDefault="00185B47" w:rsidP="00BE5E86">
            <w:pPr>
              <w:pStyle w:val="NoSpacing"/>
              <w:rPr>
                <w:b/>
              </w:rPr>
            </w:pPr>
          </w:p>
        </w:tc>
        <w:tc>
          <w:tcPr>
            <w:tcW w:w="1681" w:type="dxa"/>
            <w:tcBorders>
              <w:top w:val="dotted" w:sz="4" w:space="0" w:color="auto"/>
              <w:left w:val="nil"/>
              <w:bottom w:val="dotted" w:sz="4" w:space="0" w:color="auto"/>
              <w:right w:val="nil"/>
            </w:tcBorders>
          </w:tcPr>
          <w:p w:rsidR="00185B47" w:rsidRPr="00865F7C" w:rsidRDefault="00185B47" w:rsidP="00BE5E86">
            <w:pPr>
              <w:autoSpaceDE w:val="0"/>
              <w:autoSpaceDN w:val="0"/>
              <w:adjustRightInd w:val="0"/>
              <w:spacing w:line="320" w:lineRule="atLeast"/>
              <w:rPr>
                <w:rFonts w:ascii="Arial" w:hAnsi="Arial" w:cs="Arial"/>
                <w:color w:val="000000"/>
                <w:sz w:val="18"/>
                <w:szCs w:val="18"/>
              </w:rPr>
            </w:pPr>
            <w:r w:rsidRPr="00865F7C">
              <w:rPr>
                <w:rFonts w:ascii="Arial" w:hAnsi="Arial" w:cs="Arial"/>
                <w:color w:val="000000"/>
                <w:sz w:val="18"/>
                <w:szCs w:val="18"/>
              </w:rPr>
              <w:t>.096</w:t>
            </w:r>
            <w:r>
              <w:rPr>
                <w:rFonts w:ascii="Arial" w:hAnsi="Arial" w:cs="Arial"/>
                <w:color w:val="000000"/>
                <w:sz w:val="18"/>
                <w:szCs w:val="18"/>
              </w:rPr>
              <w:t>*</w:t>
            </w:r>
          </w:p>
        </w:tc>
        <w:tc>
          <w:tcPr>
            <w:tcW w:w="1934" w:type="dxa"/>
            <w:tcBorders>
              <w:top w:val="dotted" w:sz="4" w:space="0" w:color="auto"/>
              <w:left w:val="nil"/>
              <w:bottom w:val="dotted" w:sz="4" w:space="0" w:color="auto"/>
              <w:right w:val="nil"/>
            </w:tcBorders>
          </w:tcPr>
          <w:p w:rsidR="00185B47" w:rsidRPr="00865F7C" w:rsidRDefault="00185B47" w:rsidP="00BE5E86">
            <w:pPr>
              <w:autoSpaceDE w:val="0"/>
              <w:autoSpaceDN w:val="0"/>
              <w:adjustRightInd w:val="0"/>
              <w:spacing w:line="320" w:lineRule="atLeast"/>
              <w:rPr>
                <w:rFonts w:ascii="Arial" w:hAnsi="Arial" w:cs="Arial"/>
                <w:color w:val="000000"/>
                <w:sz w:val="18"/>
                <w:szCs w:val="18"/>
              </w:rPr>
            </w:pPr>
            <w:r w:rsidRPr="00865F7C">
              <w:rPr>
                <w:rFonts w:ascii="Arial" w:hAnsi="Arial" w:cs="Arial"/>
                <w:color w:val="000000"/>
                <w:sz w:val="18"/>
                <w:szCs w:val="18"/>
              </w:rPr>
              <w:t>.173</w:t>
            </w:r>
            <w:r>
              <w:rPr>
                <w:rFonts w:ascii="Arial" w:hAnsi="Arial" w:cs="Arial"/>
                <w:color w:val="000000"/>
                <w:sz w:val="18"/>
                <w:szCs w:val="18"/>
              </w:rPr>
              <w:t>**</w:t>
            </w:r>
          </w:p>
        </w:tc>
        <w:tc>
          <w:tcPr>
            <w:tcW w:w="1934" w:type="dxa"/>
            <w:gridSpan w:val="2"/>
            <w:tcBorders>
              <w:top w:val="dotted" w:sz="4" w:space="0" w:color="auto"/>
              <w:left w:val="nil"/>
              <w:bottom w:val="dotted" w:sz="4" w:space="0" w:color="auto"/>
              <w:right w:val="nil"/>
            </w:tcBorders>
          </w:tcPr>
          <w:p w:rsidR="00185B47" w:rsidRPr="00622B6D" w:rsidRDefault="00185B47" w:rsidP="00BE5E86">
            <w:pPr>
              <w:autoSpaceDE w:val="0"/>
              <w:autoSpaceDN w:val="0"/>
              <w:adjustRightInd w:val="0"/>
              <w:spacing w:line="320" w:lineRule="atLeast"/>
              <w:rPr>
                <w:rFonts w:ascii="Arial" w:hAnsi="Arial" w:cs="Arial"/>
                <w:color w:val="000000"/>
                <w:sz w:val="18"/>
                <w:szCs w:val="18"/>
              </w:rPr>
            </w:pPr>
            <w:r w:rsidRPr="00622B6D">
              <w:rPr>
                <w:rFonts w:ascii="Arial" w:hAnsi="Arial" w:cs="Arial"/>
                <w:color w:val="000000"/>
                <w:sz w:val="18"/>
                <w:szCs w:val="18"/>
              </w:rPr>
              <w:t>.007</w:t>
            </w:r>
          </w:p>
        </w:tc>
        <w:tc>
          <w:tcPr>
            <w:tcW w:w="1935" w:type="dxa"/>
            <w:tcBorders>
              <w:top w:val="dotted" w:sz="4" w:space="0" w:color="auto"/>
              <w:left w:val="nil"/>
              <w:bottom w:val="dotted" w:sz="4" w:space="0" w:color="auto"/>
              <w:right w:val="nil"/>
            </w:tcBorders>
          </w:tcPr>
          <w:p w:rsidR="00185B47" w:rsidRPr="00622B6D" w:rsidRDefault="00185B47" w:rsidP="00BE5E86">
            <w:pPr>
              <w:autoSpaceDE w:val="0"/>
              <w:autoSpaceDN w:val="0"/>
              <w:adjustRightInd w:val="0"/>
              <w:spacing w:line="320" w:lineRule="atLeast"/>
              <w:rPr>
                <w:rFonts w:ascii="Arial" w:hAnsi="Arial" w:cs="Arial"/>
                <w:color w:val="000000"/>
                <w:sz w:val="18"/>
                <w:szCs w:val="18"/>
              </w:rPr>
            </w:pPr>
            <w:r w:rsidRPr="00622B6D">
              <w:rPr>
                <w:rFonts w:ascii="Arial" w:hAnsi="Arial" w:cs="Arial"/>
                <w:color w:val="000000"/>
                <w:sz w:val="18"/>
                <w:szCs w:val="18"/>
              </w:rPr>
              <w:t>.084</w:t>
            </w:r>
          </w:p>
        </w:tc>
      </w:tr>
      <w:tr w:rsidR="00185B47" w:rsidRPr="00622B6D" w:rsidTr="00BE5E86">
        <w:trPr>
          <w:trHeight w:val="536"/>
        </w:trPr>
        <w:tc>
          <w:tcPr>
            <w:tcW w:w="2129" w:type="dxa"/>
            <w:tcBorders>
              <w:top w:val="dotted" w:sz="4" w:space="0" w:color="auto"/>
              <w:left w:val="nil"/>
              <w:bottom w:val="dotted" w:sz="4" w:space="0" w:color="auto"/>
              <w:right w:val="nil"/>
            </w:tcBorders>
          </w:tcPr>
          <w:p w:rsidR="00185B47" w:rsidRPr="007C2C73" w:rsidRDefault="00185B47" w:rsidP="00BE5E86">
            <w:pPr>
              <w:pStyle w:val="NoSpacing"/>
              <w:rPr>
                <w:b/>
              </w:rPr>
            </w:pPr>
            <w:r w:rsidRPr="007C2C73">
              <w:rPr>
                <w:b/>
              </w:rPr>
              <w:t>Civil Religion Identity</w:t>
            </w:r>
          </w:p>
          <w:p w:rsidR="00185B47" w:rsidRPr="007C2C73" w:rsidRDefault="00185B47" w:rsidP="00BE5E86">
            <w:pPr>
              <w:pStyle w:val="NoSpacing"/>
              <w:rPr>
                <w:b/>
              </w:rPr>
            </w:pPr>
          </w:p>
        </w:tc>
        <w:tc>
          <w:tcPr>
            <w:tcW w:w="1681" w:type="dxa"/>
            <w:tcBorders>
              <w:top w:val="dotted" w:sz="4" w:space="0" w:color="auto"/>
              <w:left w:val="nil"/>
              <w:bottom w:val="dotted" w:sz="4" w:space="0" w:color="auto"/>
              <w:right w:val="nil"/>
            </w:tcBorders>
          </w:tcPr>
          <w:p w:rsidR="00185B47" w:rsidRPr="00865F7C" w:rsidRDefault="00185B47" w:rsidP="00BE5E86">
            <w:pPr>
              <w:autoSpaceDE w:val="0"/>
              <w:autoSpaceDN w:val="0"/>
              <w:adjustRightInd w:val="0"/>
              <w:spacing w:line="320" w:lineRule="atLeast"/>
              <w:rPr>
                <w:rFonts w:ascii="Arial" w:hAnsi="Arial" w:cs="Arial"/>
                <w:color w:val="000000"/>
                <w:sz w:val="18"/>
                <w:szCs w:val="18"/>
              </w:rPr>
            </w:pPr>
            <w:r w:rsidRPr="00865F7C">
              <w:rPr>
                <w:rFonts w:ascii="Arial" w:hAnsi="Arial" w:cs="Arial"/>
                <w:color w:val="000000"/>
                <w:sz w:val="18"/>
                <w:szCs w:val="18"/>
              </w:rPr>
              <w:t>1.038</w:t>
            </w:r>
          </w:p>
        </w:tc>
        <w:tc>
          <w:tcPr>
            <w:tcW w:w="1934" w:type="dxa"/>
            <w:tcBorders>
              <w:top w:val="dotted" w:sz="4" w:space="0" w:color="auto"/>
              <w:left w:val="nil"/>
              <w:bottom w:val="dotted" w:sz="4" w:space="0" w:color="auto"/>
              <w:right w:val="nil"/>
            </w:tcBorders>
          </w:tcPr>
          <w:p w:rsidR="00185B47" w:rsidRPr="00865F7C" w:rsidRDefault="00185B47" w:rsidP="00BE5E86">
            <w:pPr>
              <w:autoSpaceDE w:val="0"/>
              <w:autoSpaceDN w:val="0"/>
              <w:adjustRightInd w:val="0"/>
              <w:spacing w:line="320" w:lineRule="atLeast"/>
              <w:rPr>
                <w:rFonts w:ascii="Arial" w:hAnsi="Arial" w:cs="Arial"/>
                <w:color w:val="000000"/>
                <w:sz w:val="18"/>
                <w:szCs w:val="18"/>
              </w:rPr>
            </w:pPr>
            <w:r w:rsidRPr="00865F7C">
              <w:rPr>
                <w:rFonts w:ascii="Arial" w:hAnsi="Arial" w:cs="Arial"/>
                <w:color w:val="000000"/>
                <w:sz w:val="18"/>
                <w:szCs w:val="18"/>
              </w:rPr>
              <w:t>.310</w:t>
            </w:r>
          </w:p>
        </w:tc>
        <w:tc>
          <w:tcPr>
            <w:tcW w:w="1934" w:type="dxa"/>
            <w:gridSpan w:val="2"/>
            <w:tcBorders>
              <w:top w:val="dotted" w:sz="4" w:space="0" w:color="auto"/>
              <w:left w:val="nil"/>
              <w:bottom w:val="dotted" w:sz="4" w:space="0" w:color="auto"/>
              <w:right w:val="nil"/>
            </w:tcBorders>
          </w:tcPr>
          <w:p w:rsidR="00185B47" w:rsidRPr="00622B6D" w:rsidRDefault="00185B47" w:rsidP="00BE5E86">
            <w:pPr>
              <w:autoSpaceDE w:val="0"/>
              <w:autoSpaceDN w:val="0"/>
              <w:adjustRightInd w:val="0"/>
              <w:spacing w:line="320" w:lineRule="atLeast"/>
              <w:rPr>
                <w:rFonts w:ascii="Arial" w:hAnsi="Arial" w:cs="Arial"/>
                <w:color w:val="000000"/>
                <w:sz w:val="18"/>
                <w:szCs w:val="18"/>
              </w:rPr>
            </w:pPr>
            <w:r w:rsidRPr="00622B6D">
              <w:rPr>
                <w:rFonts w:ascii="Arial" w:hAnsi="Arial" w:cs="Arial"/>
                <w:color w:val="000000"/>
                <w:sz w:val="18"/>
                <w:szCs w:val="18"/>
              </w:rPr>
              <w:t>-.109</w:t>
            </w:r>
          </w:p>
        </w:tc>
        <w:tc>
          <w:tcPr>
            <w:tcW w:w="1935" w:type="dxa"/>
            <w:tcBorders>
              <w:top w:val="dotted" w:sz="4" w:space="0" w:color="auto"/>
              <w:left w:val="nil"/>
              <w:bottom w:val="dotted" w:sz="4" w:space="0" w:color="auto"/>
              <w:right w:val="nil"/>
            </w:tcBorders>
          </w:tcPr>
          <w:p w:rsidR="00185B47" w:rsidRPr="00622B6D" w:rsidRDefault="00185B47" w:rsidP="00BE5E86">
            <w:pPr>
              <w:autoSpaceDE w:val="0"/>
              <w:autoSpaceDN w:val="0"/>
              <w:adjustRightInd w:val="0"/>
              <w:spacing w:line="320" w:lineRule="atLeast"/>
              <w:rPr>
                <w:rFonts w:ascii="Arial" w:hAnsi="Arial" w:cs="Arial"/>
                <w:color w:val="000000"/>
                <w:sz w:val="18"/>
                <w:szCs w:val="18"/>
              </w:rPr>
            </w:pPr>
            <w:r w:rsidRPr="00622B6D">
              <w:rPr>
                <w:rFonts w:ascii="Arial" w:hAnsi="Arial" w:cs="Arial"/>
                <w:color w:val="000000"/>
                <w:sz w:val="18"/>
                <w:szCs w:val="18"/>
              </w:rPr>
              <w:t>-.033</w:t>
            </w:r>
          </w:p>
        </w:tc>
      </w:tr>
      <w:tr w:rsidR="00185B47" w:rsidRPr="00622B6D" w:rsidTr="00BE5E86">
        <w:trPr>
          <w:trHeight w:val="551"/>
        </w:trPr>
        <w:tc>
          <w:tcPr>
            <w:tcW w:w="2129" w:type="dxa"/>
            <w:tcBorders>
              <w:top w:val="dotted" w:sz="4" w:space="0" w:color="auto"/>
              <w:left w:val="nil"/>
              <w:bottom w:val="dotted" w:sz="4" w:space="0" w:color="auto"/>
              <w:right w:val="nil"/>
            </w:tcBorders>
          </w:tcPr>
          <w:p w:rsidR="00185B47" w:rsidRPr="007C2C73" w:rsidRDefault="00185B47" w:rsidP="00BE5E86">
            <w:pPr>
              <w:pStyle w:val="NoSpacing"/>
              <w:rPr>
                <w:b/>
              </w:rPr>
            </w:pPr>
            <w:r>
              <w:rPr>
                <w:b/>
              </w:rPr>
              <w:t>Self-monitor</w:t>
            </w:r>
          </w:p>
          <w:p w:rsidR="00185B47" w:rsidRPr="007C2C73" w:rsidRDefault="00185B47" w:rsidP="00BE5E86">
            <w:pPr>
              <w:pStyle w:val="NoSpacing"/>
              <w:rPr>
                <w:b/>
              </w:rPr>
            </w:pPr>
          </w:p>
        </w:tc>
        <w:tc>
          <w:tcPr>
            <w:tcW w:w="1681" w:type="dxa"/>
            <w:tcBorders>
              <w:top w:val="dotted" w:sz="4" w:space="0" w:color="auto"/>
              <w:left w:val="nil"/>
              <w:bottom w:val="dotted" w:sz="4" w:space="0" w:color="auto"/>
              <w:right w:val="nil"/>
            </w:tcBorders>
          </w:tcPr>
          <w:p w:rsidR="00185B47" w:rsidRPr="00865F7C" w:rsidRDefault="00185B47" w:rsidP="00BE5E86">
            <w:pPr>
              <w:autoSpaceDE w:val="0"/>
              <w:autoSpaceDN w:val="0"/>
              <w:adjustRightInd w:val="0"/>
              <w:spacing w:line="320" w:lineRule="atLeast"/>
              <w:rPr>
                <w:rFonts w:ascii="Arial" w:hAnsi="Arial" w:cs="Arial"/>
                <w:color w:val="000000"/>
                <w:sz w:val="18"/>
                <w:szCs w:val="18"/>
              </w:rPr>
            </w:pPr>
            <w:r w:rsidRPr="00865F7C">
              <w:rPr>
                <w:rFonts w:ascii="Arial" w:hAnsi="Arial" w:cs="Arial"/>
                <w:color w:val="000000"/>
                <w:sz w:val="18"/>
                <w:szCs w:val="18"/>
              </w:rPr>
              <w:t>-1.378</w:t>
            </w:r>
          </w:p>
        </w:tc>
        <w:tc>
          <w:tcPr>
            <w:tcW w:w="1934" w:type="dxa"/>
            <w:tcBorders>
              <w:top w:val="dotted" w:sz="4" w:space="0" w:color="auto"/>
              <w:left w:val="nil"/>
              <w:bottom w:val="dotted" w:sz="4" w:space="0" w:color="auto"/>
              <w:right w:val="nil"/>
            </w:tcBorders>
          </w:tcPr>
          <w:p w:rsidR="00185B47" w:rsidRPr="00865F7C" w:rsidRDefault="00185B47" w:rsidP="00BE5E86">
            <w:pPr>
              <w:autoSpaceDE w:val="0"/>
              <w:autoSpaceDN w:val="0"/>
              <w:adjustRightInd w:val="0"/>
              <w:spacing w:line="320" w:lineRule="atLeast"/>
              <w:rPr>
                <w:rFonts w:ascii="Arial" w:hAnsi="Arial" w:cs="Arial"/>
                <w:color w:val="000000"/>
                <w:sz w:val="18"/>
                <w:szCs w:val="18"/>
              </w:rPr>
            </w:pPr>
            <w:r w:rsidRPr="00865F7C">
              <w:rPr>
                <w:rFonts w:ascii="Arial" w:hAnsi="Arial" w:cs="Arial"/>
                <w:color w:val="000000"/>
                <w:sz w:val="18"/>
                <w:szCs w:val="18"/>
              </w:rPr>
              <w:t>-2.381</w:t>
            </w:r>
            <w:r>
              <w:rPr>
                <w:rFonts w:ascii="Arial" w:hAnsi="Arial" w:cs="Arial"/>
                <w:color w:val="000000"/>
                <w:sz w:val="18"/>
                <w:szCs w:val="18"/>
              </w:rPr>
              <w:t>*</w:t>
            </w:r>
          </w:p>
        </w:tc>
        <w:tc>
          <w:tcPr>
            <w:tcW w:w="1934" w:type="dxa"/>
            <w:gridSpan w:val="2"/>
            <w:tcBorders>
              <w:top w:val="dotted" w:sz="4" w:space="0" w:color="auto"/>
              <w:left w:val="nil"/>
              <w:bottom w:val="dotted" w:sz="4" w:space="0" w:color="auto"/>
              <w:right w:val="nil"/>
            </w:tcBorders>
          </w:tcPr>
          <w:p w:rsidR="00185B47" w:rsidRPr="00622B6D" w:rsidRDefault="00185B47" w:rsidP="00BE5E86">
            <w:pPr>
              <w:autoSpaceDE w:val="0"/>
              <w:autoSpaceDN w:val="0"/>
              <w:adjustRightInd w:val="0"/>
              <w:spacing w:line="320" w:lineRule="atLeast"/>
              <w:rPr>
                <w:rFonts w:ascii="Arial" w:hAnsi="Arial" w:cs="Arial"/>
                <w:color w:val="000000"/>
                <w:sz w:val="18"/>
                <w:szCs w:val="18"/>
              </w:rPr>
            </w:pPr>
            <w:r w:rsidRPr="00622B6D">
              <w:rPr>
                <w:rFonts w:ascii="Arial" w:hAnsi="Arial" w:cs="Arial"/>
                <w:color w:val="000000"/>
                <w:sz w:val="18"/>
                <w:szCs w:val="18"/>
              </w:rPr>
              <w:t>-.015</w:t>
            </w:r>
          </w:p>
        </w:tc>
        <w:tc>
          <w:tcPr>
            <w:tcW w:w="1935" w:type="dxa"/>
            <w:tcBorders>
              <w:top w:val="dotted" w:sz="4" w:space="0" w:color="auto"/>
              <w:left w:val="nil"/>
              <w:bottom w:val="dotted" w:sz="4" w:space="0" w:color="auto"/>
              <w:right w:val="nil"/>
            </w:tcBorders>
          </w:tcPr>
          <w:p w:rsidR="00185B47" w:rsidRPr="00622B6D" w:rsidRDefault="00185B47" w:rsidP="00BE5E86">
            <w:pPr>
              <w:autoSpaceDE w:val="0"/>
              <w:autoSpaceDN w:val="0"/>
              <w:adjustRightInd w:val="0"/>
              <w:spacing w:line="320" w:lineRule="atLeast"/>
              <w:rPr>
                <w:rFonts w:ascii="Arial" w:hAnsi="Arial" w:cs="Arial"/>
                <w:color w:val="000000"/>
                <w:sz w:val="18"/>
                <w:szCs w:val="18"/>
              </w:rPr>
            </w:pPr>
            <w:r w:rsidRPr="00622B6D">
              <w:rPr>
                <w:rFonts w:ascii="Arial" w:hAnsi="Arial" w:cs="Arial"/>
                <w:color w:val="000000"/>
                <w:sz w:val="18"/>
                <w:szCs w:val="18"/>
              </w:rPr>
              <w:t>1.174</w:t>
            </w:r>
          </w:p>
        </w:tc>
      </w:tr>
      <w:tr w:rsidR="00185B47" w:rsidRPr="00622B6D" w:rsidTr="00BE5E86">
        <w:trPr>
          <w:trHeight w:val="536"/>
        </w:trPr>
        <w:tc>
          <w:tcPr>
            <w:tcW w:w="2129" w:type="dxa"/>
            <w:tcBorders>
              <w:top w:val="dotted" w:sz="4" w:space="0" w:color="auto"/>
              <w:left w:val="nil"/>
              <w:bottom w:val="single" w:sz="4" w:space="0" w:color="auto"/>
              <w:right w:val="nil"/>
            </w:tcBorders>
          </w:tcPr>
          <w:p w:rsidR="00185B47" w:rsidRPr="007C2C73" w:rsidRDefault="00185B47" w:rsidP="00BE5E86">
            <w:pPr>
              <w:pStyle w:val="NoSpacing"/>
              <w:rPr>
                <w:b/>
              </w:rPr>
            </w:pPr>
            <w:r w:rsidRPr="007C2C73">
              <w:rPr>
                <w:b/>
              </w:rPr>
              <w:t>Sel</w:t>
            </w:r>
            <w:r>
              <w:rPr>
                <w:b/>
              </w:rPr>
              <w:t xml:space="preserve">f-monitor </w:t>
            </w:r>
            <w:r w:rsidRPr="007C2C73">
              <w:rPr>
                <w:b/>
              </w:rPr>
              <w:t>*Civil Religion Identity</w:t>
            </w:r>
          </w:p>
        </w:tc>
        <w:tc>
          <w:tcPr>
            <w:tcW w:w="1681" w:type="dxa"/>
            <w:tcBorders>
              <w:top w:val="dotted" w:sz="4" w:space="0" w:color="auto"/>
              <w:left w:val="nil"/>
              <w:bottom w:val="single" w:sz="4" w:space="0" w:color="auto"/>
              <w:right w:val="nil"/>
            </w:tcBorders>
          </w:tcPr>
          <w:p w:rsidR="00185B47" w:rsidRPr="00865F7C" w:rsidRDefault="00185B47" w:rsidP="00BE5E86">
            <w:pPr>
              <w:autoSpaceDE w:val="0"/>
              <w:autoSpaceDN w:val="0"/>
              <w:adjustRightInd w:val="0"/>
              <w:spacing w:line="320" w:lineRule="atLeast"/>
              <w:rPr>
                <w:rFonts w:ascii="Arial" w:hAnsi="Arial" w:cs="Arial"/>
                <w:color w:val="000000"/>
                <w:sz w:val="18"/>
                <w:szCs w:val="18"/>
              </w:rPr>
            </w:pPr>
            <w:r w:rsidRPr="00865F7C">
              <w:rPr>
                <w:rFonts w:ascii="Arial" w:hAnsi="Arial" w:cs="Arial"/>
                <w:color w:val="000000"/>
                <w:sz w:val="18"/>
                <w:szCs w:val="18"/>
              </w:rPr>
              <w:t>1.757</w:t>
            </w:r>
          </w:p>
        </w:tc>
        <w:tc>
          <w:tcPr>
            <w:tcW w:w="1934" w:type="dxa"/>
            <w:tcBorders>
              <w:top w:val="dotted" w:sz="4" w:space="0" w:color="auto"/>
              <w:left w:val="nil"/>
              <w:bottom w:val="single" w:sz="4" w:space="0" w:color="auto"/>
              <w:right w:val="nil"/>
            </w:tcBorders>
          </w:tcPr>
          <w:p w:rsidR="00185B47" w:rsidRPr="00865F7C" w:rsidRDefault="00185B47" w:rsidP="00BE5E86">
            <w:pPr>
              <w:autoSpaceDE w:val="0"/>
              <w:autoSpaceDN w:val="0"/>
              <w:adjustRightInd w:val="0"/>
              <w:spacing w:line="320" w:lineRule="atLeast"/>
              <w:rPr>
                <w:rFonts w:ascii="Arial" w:hAnsi="Arial" w:cs="Arial"/>
                <w:color w:val="000000"/>
                <w:sz w:val="18"/>
                <w:szCs w:val="18"/>
              </w:rPr>
            </w:pPr>
            <w:r w:rsidRPr="00865F7C">
              <w:rPr>
                <w:rFonts w:ascii="Arial" w:hAnsi="Arial" w:cs="Arial"/>
                <w:color w:val="000000"/>
                <w:sz w:val="18"/>
                <w:szCs w:val="18"/>
              </w:rPr>
              <w:t>3.093</w:t>
            </w:r>
            <w:r>
              <w:rPr>
                <w:rFonts w:ascii="Arial" w:hAnsi="Arial" w:cs="Arial"/>
                <w:color w:val="000000"/>
                <w:sz w:val="18"/>
                <w:szCs w:val="18"/>
              </w:rPr>
              <w:t>*</w:t>
            </w:r>
          </w:p>
        </w:tc>
        <w:tc>
          <w:tcPr>
            <w:tcW w:w="1934" w:type="dxa"/>
            <w:gridSpan w:val="2"/>
            <w:tcBorders>
              <w:top w:val="dotted" w:sz="4" w:space="0" w:color="auto"/>
              <w:left w:val="nil"/>
              <w:bottom w:val="single" w:sz="4" w:space="0" w:color="auto"/>
              <w:right w:val="nil"/>
            </w:tcBorders>
          </w:tcPr>
          <w:p w:rsidR="00185B47" w:rsidRPr="00622B6D" w:rsidRDefault="00185B47" w:rsidP="00BE5E86">
            <w:pPr>
              <w:autoSpaceDE w:val="0"/>
              <w:autoSpaceDN w:val="0"/>
              <w:adjustRightInd w:val="0"/>
              <w:spacing w:line="320" w:lineRule="atLeast"/>
              <w:rPr>
                <w:rFonts w:ascii="Arial" w:hAnsi="Arial" w:cs="Arial"/>
                <w:color w:val="000000"/>
                <w:sz w:val="18"/>
                <w:szCs w:val="18"/>
              </w:rPr>
            </w:pPr>
            <w:r w:rsidRPr="00622B6D">
              <w:rPr>
                <w:rFonts w:ascii="Arial" w:hAnsi="Arial" w:cs="Arial"/>
                <w:color w:val="000000"/>
                <w:sz w:val="18"/>
                <w:szCs w:val="18"/>
              </w:rPr>
              <w:t>-.447</w:t>
            </w:r>
          </w:p>
        </w:tc>
        <w:tc>
          <w:tcPr>
            <w:tcW w:w="1935" w:type="dxa"/>
            <w:tcBorders>
              <w:top w:val="dotted" w:sz="4" w:space="0" w:color="auto"/>
              <w:left w:val="nil"/>
              <w:bottom w:val="single" w:sz="4" w:space="0" w:color="auto"/>
              <w:right w:val="nil"/>
            </w:tcBorders>
          </w:tcPr>
          <w:p w:rsidR="00185B47" w:rsidRPr="00622B6D" w:rsidRDefault="00185B47" w:rsidP="00BE5E86">
            <w:pPr>
              <w:autoSpaceDE w:val="0"/>
              <w:autoSpaceDN w:val="0"/>
              <w:adjustRightInd w:val="0"/>
              <w:spacing w:line="320" w:lineRule="atLeast"/>
              <w:rPr>
                <w:rFonts w:ascii="Arial" w:hAnsi="Arial" w:cs="Arial"/>
                <w:color w:val="000000"/>
                <w:sz w:val="18"/>
                <w:szCs w:val="18"/>
              </w:rPr>
            </w:pPr>
            <w:r w:rsidRPr="00622B6D">
              <w:rPr>
                <w:rFonts w:ascii="Arial" w:hAnsi="Arial" w:cs="Arial"/>
                <w:color w:val="000000"/>
                <w:sz w:val="18"/>
                <w:szCs w:val="18"/>
              </w:rPr>
              <w:t>-.298</w:t>
            </w:r>
          </w:p>
        </w:tc>
      </w:tr>
      <w:tr w:rsidR="00185B47" w:rsidTr="00BE5E86">
        <w:trPr>
          <w:trHeight w:val="276"/>
        </w:trPr>
        <w:tc>
          <w:tcPr>
            <w:tcW w:w="2129" w:type="dxa"/>
            <w:tcBorders>
              <w:left w:val="nil"/>
              <w:bottom w:val="single" w:sz="4" w:space="0" w:color="auto"/>
              <w:right w:val="nil"/>
            </w:tcBorders>
          </w:tcPr>
          <w:p w:rsidR="00185B47" w:rsidRPr="007C2C73" w:rsidRDefault="00185B47" w:rsidP="00BE5E86">
            <w:pPr>
              <w:pStyle w:val="NoSpacing"/>
              <w:rPr>
                <w:b/>
              </w:rPr>
            </w:pPr>
            <w:r w:rsidRPr="007C2C73">
              <w:rPr>
                <w:b/>
              </w:rPr>
              <w:t>R</w:t>
            </w:r>
            <w:r w:rsidRPr="007C2C73">
              <w:rPr>
                <w:rFonts w:cstheme="minorHAnsi"/>
                <w:b/>
              </w:rPr>
              <w:t>²</w:t>
            </w:r>
          </w:p>
        </w:tc>
        <w:tc>
          <w:tcPr>
            <w:tcW w:w="1681" w:type="dxa"/>
            <w:tcBorders>
              <w:left w:val="nil"/>
              <w:bottom w:val="single" w:sz="4" w:space="0" w:color="auto"/>
              <w:right w:val="nil"/>
            </w:tcBorders>
          </w:tcPr>
          <w:p w:rsidR="00185B47" w:rsidRDefault="00185B47" w:rsidP="00BE5E86">
            <w:pPr>
              <w:pStyle w:val="NoSpacing"/>
            </w:pPr>
            <w:r>
              <w:t>.295</w:t>
            </w:r>
          </w:p>
        </w:tc>
        <w:tc>
          <w:tcPr>
            <w:tcW w:w="1934" w:type="dxa"/>
            <w:tcBorders>
              <w:left w:val="nil"/>
              <w:bottom w:val="single" w:sz="4" w:space="0" w:color="auto"/>
              <w:right w:val="nil"/>
            </w:tcBorders>
          </w:tcPr>
          <w:p w:rsidR="00185B47" w:rsidRDefault="00185B47" w:rsidP="00BE5E86">
            <w:pPr>
              <w:pStyle w:val="NoSpacing"/>
            </w:pPr>
            <w:r>
              <w:t>.359</w:t>
            </w:r>
          </w:p>
        </w:tc>
        <w:tc>
          <w:tcPr>
            <w:tcW w:w="1934" w:type="dxa"/>
            <w:gridSpan w:val="2"/>
            <w:tcBorders>
              <w:left w:val="nil"/>
              <w:bottom w:val="single" w:sz="4" w:space="0" w:color="auto"/>
              <w:right w:val="nil"/>
            </w:tcBorders>
          </w:tcPr>
          <w:p w:rsidR="00185B47" w:rsidRDefault="00185B47" w:rsidP="00BE5E86">
            <w:pPr>
              <w:pStyle w:val="NoSpacing"/>
            </w:pPr>
            <w:r>
              <w:t>.006</w:t>
            </w:r>
          </w:p>
        </w:tc>
        <w:tc>
          <w:tcPr>
            <w:tcW w:w="1935" w:type="dxa"/>
            <w:tcBorders>
              <w:left w:val="nil"/>
              <w:bottom w:val="single" w:sz="4" w:space="0" w:color="auto"/>
              <w:right w:val="nil"/>
            </w:tcBorders>
          </w:tcPr>
          <w:p w:rsidR="00185B47" w:rsidRDefault="00185B47" w:rsidP="00BE5E86">
            <w:pPr>
              <w:pStyle w:val="NoSpacing"/>
            </w:pPr>
            <w:r>
              <w:t>.026</w:t>
            </w:r>
          </w:p>
        </w:tc>
      </w:tr>
      <w:tr w:rsidR="00185B47" w:rsidTr="00BE5E86">
        <w:trPr>
          <w:trHeight w:val="276"/>
        </w:trPr>
        <w:tc>
          <w:tcPr>
            <w:tcW w:w="9613" w:type="dxa"/>
            <w:gridSpan w:val="6"/>
            <w:tcBorders>
              <w:left w:val="nil"/>
              <w:bottom w:val="nil"/>
              <w:right w:val="nil"/>
            </w:tcBorders>
          </w:tcPr>
          <w:p w:rsidR="00185B47" w:rsidRDefault="00185B47" w:rsidP="00BE5E86">
            <w:pPr>
              <w:pStyle w:val="NoSpacing"/>
            </w:pPr>
            <w:r>
              <w:t>Above:</w:t>
            </w:r>
            <w:r w:rsidRPr="00EC7C30">
              <w:t xml:space="preserve"> </w:t>
            </w:r>
            <w:r>
              <w:t xml:space="preserve">Table displays separate regression equations for control and civil religion conditions, regressing family values and same-sex marriage </w:t>
            </w:r>
            <w:proofErr w:type="gramStart"/>
            <w:r>
              <w:t xml:space="preserve">salience </w:t>
            </w:r>
            <w:r w:rsidRPr="009F7788">
              <w:t xml:space="preserve"> </w:t>
            </w:r>
            <w:r>
              <w:t>on</w:t>
            </w:r>
            <w:proofErr w:type="gramEnd"/>
            <w:r>
              <w:t xml:space="preserve"> party identification, civil religion identity, self-monitoring, and the interaction between self-monitoring and civil religion.  </w:t>
            </w:r>
            <w:r w:rsidRPr="009B5963">
              <w:t>Entries are unstanda</w:t>
            </w:r>
            <w:r>
              <w:t xml:space="preserve">rdized regression coefficients.  </w:t>
            </w:r>
            <w:r w:rsidRPr="009B5963">
              <w:t>**p&lt;.01, *p&lt;.05.</w:t>
            </w:r>
          </w:p>
        </w:tc>
      </w:tr>
    </w:tbl>
    <w:p w:rsidR="0080476B" w:rsidRDefault="0080476B" w:rsidP="00227E92">
      <w:pPr>
        <w:pStyle w:val="NoSpacing"/>
      </w:pPr>
    </w:p>
    <w:sectPr w:rsidR="008047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S Mincho">
    <w:altName w:val="Meiryo"/>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6A5"/>
    <w:rsid w:val="00003476"/>
    <w:rsid w:val="000E37D4"/>
    <w:rsid w:val="000F5AA9"/>
    <w:rsid w:val="0013754A"/>
    <w:rsid w:val="00177F26"/>
    <w:rsid w:val="00185B47"/>
    <w:rsid w:val="001A4B6C"/>
    <w:rsid w:val="001F5FB3"/>
    <w:rsid w:val="002117EE"/>
    <w:rsid w:val="00227E92"/>
    <w:rsid w:val="0027645E"/>
    <w:rsid w:val="004169EA"/>
    <w:rsid w:val="00435461"/>
    <w:rsid w:val="0051645A"/>
    <w:rsid w:val="006176B2"/>
    <w:rsid w:val="006749E4"/>
    <w:rsid w:val="006E5E5B"/>
    <w:rsid w:val="007001C2"/>
    <w:rsid w:val="007516AD"/>
    <w:rsid w:val="007546A5"/>
    <w:rsid w:val="00791DD4"/>
    <w:rsid w:val="007F65EE"/>
    <w:rsid w:val="0080173A"/>
    <w:rsid w:val="0080476B"/>
    <w:rsid w:val="00805735"/>
    <w:rsid w:val="00872799"/>
    <w:rsid w:val="00897D70"/>
    <w:rsid w:val="008A1C38"/>
    <w:rsid w:val="00906972"/>
    <w:rsid w:val="00A36CB8"/>
    <w:rsid w:val="00A41063"/>
    <w:rsid w:val="00B14C43"/>
    <w:rsid w:val="00B20E68"/>
    <w:rsid w:val="00B731D2"/>
    <w:rsid w:val="00BF1FED"/>
    <w:rsid w:val="00BF50F1"/>
    <w:rsid w:val="00C95699"/>
    <w:rsid w:val="00DC31E3"/>
    <w:rsid w:val="00DE69B0"/>
    <w:rsid w:val="00E10AFC"/>
    <w:rsid w:val="00E517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546A5"/>
    <w:rPr>
      <w:color w:val="0000FF" w:themeColor="hyperlink"/>
      <w:u w:val="single"/>
    </w:rPr>
  </w:style>
  <w:style w:type="paragraph" w:styleId="NoSpacing">
    <w:name w:val="No Spacing"/>
    <w:uiPriority w:val="1"/>
    <w:qFormat/>
    <w:rsid w:val="007546A5"/>
    <w:pPr>
      <w:spacing w:after="0" w:line="240" w:lineRule="auto"/>
    </w:pPr>
  </w:style>
  <w:style w:type="table" w:styleId="TableGrid">
    <w:name w:val="Table Grid"/>
    <w:basedOn w:val="TableNormal"/>
    <w:uiPriority w:val="59"/>
    <w:rsid w:val="005164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91D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1D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546A5"/>
    <w:rPr>
      <w:color w:val="0000FF" w:themeColor="hyperlink"/>
      <w:u w:val="single"/>
    </w:rPr>
  </w:style>
  <w:style w:type="paragraph" w:styleId="NoSpacing">
    <w:name w:val="No Spacing"/>
    <w:uiPriority w:val="1"/>
    <w:qFormat/>
    <w:rsid w:val="007546A5"/>
    <w:pPr>
      <w:spacing w:after="0" w:line="240" w:lineRule="auto"/>
    </w:pPr>
  </w:style>
  <w:style w:type="table" w:styleId="TableGrid">
    <w:name w:val="Table Grid"/>
    <w:basedOn w:val="TableNormal"/>
    <w:uiPriority w:val="59"/>
    <w:rsid w:val="005164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91D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1D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wmf"/><Relationship Id="rId5" Type="http://schemas.openxmlformats.org/officeDocument/2006/relationships/hyperlink" Target="mailto:chappc@uww.edu"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329</TotalTime>
  <Pages>14</Pages>
  <Words>2417</Words>
  <Characters>13780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UW-Whitewater</Company>
  <LinksUpToDate>false</LinksUpToDate>
  <CharactersWithSpaces>16165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Chapp, Christopher B</dc:creator>
  <cp:keywords/>
  <dc:description/>
  <cp:lastModifiedBy>Chapp, Christopher B</cp:lastModifiedBy>
  <cp:revision>31</cp:revision>
  <dcterms:created xsi:type="dcterms:W3CDTF">2012-04-24T15:55:00Z</dcterms:created>
  <dcterms:modified xsi:type="dcterms:W3CDTF">2012-04-29T20:50:00Z</dcterms:modified>
</cp:coreProperties>
</file>